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1B" w:rsidRPr="00506A1B" w:rsidRDefault="00506A1B" w:rsidP="00506A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6A1B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панели «Колибри» в коррекционно-развивающей деятельности учителя-дефектолога позволяет значительно повысить эффективность работы с детьми, имеющими особенности в развитии. Благодаря интерактивному формату, занятия становятся более увлекательными, насыщенными и доступными для восприятия, что особенно важно в условиях работы с детьми с ОВЗ. </w:t>
      </w:r>
      <w:proofErr w:type="spellStart"/>
      <w:r w:rsidRPr="00506A1B">
        <w:rPr>
          <w:rFonts w:ascii="Times New Roman" w:hAnsi="Times New Roman" w:cs="Times New Roman"/>
          <w:sz w:val="28"/>
          <w:szCs w:val="28"/>
        </w:rPr>
        <w:t>Мультитач-режим</w:t>
      </w:r>
      <w:proofErr w:type="spellEnd"/>
      <w:r w:rsidRPr="00506A1B">
        <w:rPr>
          <w:rFonts w:ascii="Times New Roman" w:hAnsi="Times New Roman" w:cs="Times New Roman"/>
          <w:sz w:val="28"/>
          <w:szCs w:val="28"/>
        </w:rPr>
        <w:t xml:space="preserve"> панели позволяет проводить как индивидуальные, так и групповые занятия, создавая условия для активного включения каждого ребёнка в процесс обучения.</w:t>
      </w:r>
    </w:p>
    <w:p w:rsidR="00506A1B" w:rsidRPr="00506A1B" w:rsidRDefault="00506A1B" w:rsidP="00506A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6A1B">
        <w:rPr>
          <w:rFonts w:ascii="Times New Roman" w:hAnsi="Times New Roman" w:cs="Times New Roman"/>
          <w:sz w:val="28"/>
          <w:szCs w:val="28"/>
        </w:rPr>
        <w:t>В работе с интерактивной панелью особое внимание уделяется развитию познавательных процессов: памяти, внимания, восприятия, логического и образного мышления. Занятия включают упражнения на дифференциацию, сравнение, классификацию, развитие речевой активности и понимания инструкций. Использование анимации, ярких визуальных образов и звукового сопровождения способствует улучшению концентрации и устойчивости внимания у воспитанников.</w:t>
      </w:r>
    </w:p>
    <w:p w:rsidR="00506A1B" w:rsidRPr="00506A1B" w:rsidRDefault="00506A1B" w:rsidP="00506A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6A1B">
        <w:rPr>
          <w:rFonts w:ascii="Times New Roman" w:hAnsi="Times New Roman" w:cs="Times New Roman"/>
          <w:sz w:val="28"/>
          <w:szCs w:val="28"/>
        </w:rPr>
        <w:t>С целью систематизации и целенаправленного подхода к использованию панели «Колибри», был разработан тематический план занятий. В соответствии с ним подбираются и проводятся упражнения, соответствующие лексическим и коррекционным темам месяца. Это позволяет выстраивать работу последовательно, обеспечивая преемственность и логичность в развитии ребёнка, а также делает возможным отслеживание динамики результатов.</w:t>
      </w:r>
    </w:p>
    <w:p w:rsidR="00506A1B" w:rsidRPr="00506A1B" w:rsidRDefault="00506A1B" w:rsidP="00506A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6A1B">
        <w:rPr>
          <w:rFonts w:ascii="Times New Roman" w:hAnsi="Times New Roman" w:cs="Times New Roman"/>
          <w:sz w:val="28"/>
          <w:szCs w:val="28"/>
        </w:rPr>
        <w:t>Таким образом, использование интерактивной панели «Колибри» в работе учителя-дефектолога становится неотъемлемой частью коррекционно-развивающего процесса, способствуя формированию ключевых когнитивных функций и создавая условия для успешной социализации детей с ограниченными возможностями здоровья.</w:t>
      </w:r>
    </w:p>
    <w:p w:rsidR="00B06B77" w:rsidRDefault="00B06B77" w:rsidP="00506A1B">
      <w:pPr>
        <w:ind w:firstLine="709"/>
      </w:pPr>
    </w:p>
    <w:p w:rsidR="00506A1B" w:rsidRDefault="00506A1B" w:rsidP="00506A1B">
      <w:pPr>
        <w:ind w:firstLine="709"/>
      </w:pPr>
    </w:p>
    <w:p w:rsidR="00506A1B" w:rsidRDefault="00506A1B" w:rsidP="00506A1B">
      <w:pPr>
        <w:ind w:firstLine="709"/>
      </w:pPr>
    </w:p>
    <w:p w:rsidR="00AB6110" w:rsidRDefault="00AB6110" w:rsidP="00AB61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Интерактивная программа развития для дошкольников с ОВЗ "Колибри"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Учреждение, реализующее программу:</w:t>
      </w:r>
      <w:r>
        <w:rPr>
          <w:rFonts w:ascii="Times New Roman" w:eastAsia="Times New Roman" w:hAnsi="Times New Roman" w:cs="Times New Roman"/>
          <w:lang w:eastAsia="en-GB"/>
        </w:rPr>
        <w:t xml:space="preserve"> [Название вашего учреждения]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Возраст детей:</w:t>
      </w:r>
      <w:r>
        <w:rPr>
          <w:rFonts w:ascii="Times New Roman" w:eastAsia="Times New Roman" w:hAnsi="Times New Roman" w:cs="Times New Roman"/>
          <w:lang w:eastAsia="en-GB"/>
        </w:rPr>
        <w:t>4-7 лет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Срок реализации программы:</w:t>
      </w:r>
      <w:r>
        <w:rPr>
          <w:rFonts w:ascii="Times New Roman" w:eastAsia="Times New Roman" w:hAnsi="Times New Roman" w:cs="Times New Roman"/>
          <w:lang w:eastAsia="en-GB"/>
        </w:rPr>
        <w:t xml:space="preserve"> 1 учебный год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Разработчик программы: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D74B21" w:rsidRPr="00D74B21">
        <w:rPr>
          <w:rFonts w:ascii="Times New Roman" w:hAnsi="Times New Roman" w:cs="Times New Roman"/>
          <w:sz w:val="24"/>
          <w:szCs w:val="24"/>
          <w:lang w:bidi="ru-RU"/>
        </w:rPr>
        <w:t>Муниципальное бюджетное дошкольное образовательное учреждение детский сад компенсирующего вида № 438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Год разработки:</w:t>
      </w:r>
      <w:r>
        <w:rPr>
          <w:rFonts w:ascii="Times New Roman" w:eastAsia="Times New Roman" w:hAnsi="Times New Roman" w:cs="Times New Roman"/>
          <w:lang w:eastAsia="en-GB"/>
        </w:rPr>
        <w:t xml:space="preserve"> 202</w:t>
      </w:r>
      <w:r w:rsidR="00D74B21">
        <w:rPr>
          <w:rFonts w:ascii="Times New Roman" w:eastAsia="Times New Roman" w:hAnsi="Times New Roman" w:cs="Times New Roman"/>
          <w:lang w:eastAsia="en-GB"/>
        </w:rPr>
        <w:t>3</w:t>
      </w:r>
    </w:p>
    <w:p w:rsidR="00AB6110" w:rsidRDefault="00AB6110" w:rsidP="00AB61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I. Пояснительная записка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1. Актуальность программы:</w:t>
      </w:r>
    </w:p>
    <w:p w:rsidR="00AB6110" w:rsidRPr="00D74B21" w:rsidRDefault="00AB6110" w:rsidP="00D74B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4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Основная проблема, которую решает данная программа, – это необходимость эффективной стимуляции и развития психических процессов (внимания, памяти, мышления, восприятия, речи) у детей с ОВЗ. Традиционные методы обучения часто оказываются недостаточно эффективными для детей с особыми образовательными потребностями. Интерактивная панель "Колибри" позволяет достичь этой цели в увлекательной и доступной форме, используя современные методы коррекционной педагогики и информационно-коммуникационные технологии (ИКТ). Панель мотивирует детей, делает процесс обучения интересным и позволяет задействовать разные каналы восприятия, что особенно важно для детей с особенностями развития. Интерактивные технологии, и в частности сенсорные панели, обладают большим потенциалом для повышения мотивации к обучению, развития познавательной активности и формирования навыков, необходимых для успешной адаптации в социуме. Уникальность панели заключается в её многофункциональности, позволяющей сочетать в себе возможности для развития различных психических функций, релаксации и стимуляции сенсорной интеграции. Она позволяет адаптировать контент под индивидуальные особенности каждого ребенка, создавая персонализированный опыт обучения. Использование интерактивной панели соответствует современным тенденциям в образовании, направленным на применение эффективных технологий для всестороннего развития личности ребенка. Данная программа полностью соответствует Федеральному государственному образовательному стандарту дошкольного образования (ФГОС </w:t>
      </w:r>
      <w:proofErr w:type="gramStart"/>
      <w:r w:rsidRPr="00D74B21">
        <w:rPr>
          <w:rFonts w:ascii="Times New Roman" w:eastAsia="Times New Roman" w:hAnsi="Times New Roman" w:cs="Times New Roman"/>
          <w:sz w:val="24"/>
          <w:szCs w:val="24"/>
          <w:lang w:eastAsia="en-GB"/>
        </w:rPr>
        <w:t>ДО</w:t>
      </w:r>
      <w:proofErr w:type="gramEnd"/>
      <w:r w:rsidRPr="00D74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и </w:t>
      </w:r>
      <w:proofErr w:type="gramStart"/>
      <w:r w:rsidRPr="00D74B21">
        <w:rPr>
          <w:rFonts w:ascii="Times New Roman" w:eastAsia="Times New Roman" w:hAnsi="Times New Roman" w:cs="Times New Roman"/>
          <w:sz w:val="24"/>
          <w:szCs w:val="24"/>
          <w:lang w:eastAsia="en-GB"/>
        </w:rPr>
        <w:t>требованиям</w:t>
      </w:r>
      <w:proofErr w:type="gramEnd"/>
      <w:r w:rsidRPr="00D74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 организации образовательного процесса для детей с ограниченными возможностями здоровья.</w:t>
      </w:r>
    </w:p>
    <w:p w:rsidR="00D74B21" w:rsidRDefault="00D74B21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2. Цель программы:</w:t>
      </w:r>
    </w:p>
    <w:p w:rsidR="00AB6110" w:rsidRDefault="00AB6110" w:rsidP="00D74B2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Основной целью программы является комплексное развитие психических функций (памяти, внимания, мышления, речи, восприятия), сенсорной интеграции и создание благоприятных условий для успешной социальной адаптации детей дошкольного возраста с ОВЗ посредством использования интерактивной панели "Колибри" в образовательном и коррекционно-развивающем процессе.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3. Задачи программы: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Развитие устойчивости и концентрации внимания у детей.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Активизация речевой деятельности и расширение словарного запаса.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Совершенствование мыслительных операций (анализ, синтез, сравнение, обобщение).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Стимуляция сенсорного восприятия (зрительного, слухового, тактильного).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Развитие мелкой моторики и координации движений.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Формирование социально-коммуникативных навыков и умения взаимодействовать с другими детьми и взрослыми.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Коррекция нарушений в эмоционально-волевой сфере, снижение уровня</w:t>
      </w:r>
      <w:r w:rsidR="00D74B21">
        <w:rPr>
          <w:rFonts w:ascii="Times New Roman" w:eastAsia="Times New Roman" w:hAnsi="Times New Roman" w:cs="Times New Roman"/>
          <w:lang w:eastAsia="en-GB"/>
        </w:rPr>
        <w:t xml:space="preserve"> </w:t>
      </w:r>
      <w:r w:rsidR="00D74B21" w:rsidRPr="00D74B21">
        <w:rPr>
          <w:rFonts w:ascii="Times New Roman" w:eastAsia="Times New Roman" w:hAnsi="Times New Roman" w:cs="Times New Roman"/>
          <w:lang w:eastAsia="en-GB"/>
        </w:rPr>
        <w:t>тревожности</w:t>
      </w:r>
      <w:r>
        <w:rPr>
          <w:rFonts w:ascii="Times New Roman" w:eastAsia="Times New Roman" w:hAnsi="Times New Roman" w:cs="Times New Roman"/>
          <w:lang w:eastAsia="en-GB"/>
        </w:rPr>
        <w:t xml:space="preserve"> и агрессии.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Создание позитивного эмоционального настроя на занятиях и формирование мотивации к обучению.</w:t>
      </w:r>
    </w:p>
    <w:p w:rsidR="00AB6110" w:rsidRDefault="00AB6110" w:rsidP="00AB6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Формирование элементарных математических представлений.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4. Принципы программы:</w:t>
      </w:r>
    </w:p>
    <w:p w:rsidR="00AB6110" w:rsidRPr="00D74B21" w:rsidRDefault="00AB6110" w:rsidP="00D74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D74B21">
        <w:rPr>
          <w:rFonts w:ascii="Times New Roman" w:eastAsia="Times New Roman" w:hAnsi="Times New Roman" w:cs="Times New Roman"/>
          <w:bCs/>
          <w:lang w:eastAsia="en-GB"/>
        </w:rPr>
        <w:t>Принцип индивидуализации и дифференциации обучения:</w:t>
      </w:r>
      <w:r w:rsidRPr="00D74B21">
        <w:rPr>
          <w:rFonts w:ascii="Times New Roman" w:eastAsia="Times New Roman" w:hAnsi="Times New Roman" w:cs="Times New Roman"/>
          <w:lang w:eastAsia="en-GB"/>
        </w:rPr>
        <w:t xml:space="preserve"> Создание персонализированных образовательных маршрутов с учетом индивидуальных особенностей, потребностей и возможностей каждого ребенка с ОВЗ, использующего интерактивную панель "Колибри".</w:t>
      </w:r>
    </w:p>
    <w:p w:rsidR="00AB6110" w:rsidRPr="00D74B21" w:rsidRDefault="00AB6110" w:rsidP="00D74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D74B21">
        <w:rPr>
          <w:rFonts w:ascii="Times New Roman" w:eastAsia="Times New Roman" w:hAnsi="Times New Roman" w:cs="Times New Roman"/>
          <w:bCs/>
          <w:lang w:eastAsia="en-GB"/>
        </w:rPr>
        <w:t>Принцип наглядности:</w:t>
      </w:r>
      <w:r w:rsidRPr="00D74B21">
        <w:rPr>
          <w:rFonts w:ascii="Times New Roman" w:eastAsia="Times New Roman" w:hAnsi="Times New Roman" w:cs="Times New Roman"/>
          <w:lang w:eastAsia="en-GB"/>
        </w:rPr>
        <w:t xml:space="preserve"> Использование ярких визуальных образов и интерактивных элементов на панели для облегчения восприятия и понимания материала.</w:t>
      </w:r>
    </w:p>
    <w:p w:rsidR="00AB6110" w:rsidRPr="00D74B21" w:rsidRDefault="00AB6110" w:rsidP="00D74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D74B21">
        <w:rPr>
          <w:rFonts w:ascii="Times New Roman" w:eastAsia="Times New Roman" w:hAnsi="Times New Roman" w:cs="Times New Roman"/>
          <w:bCs/>
          <w:lang w:eastAsia="en-GB"/>
        </w:rPr>
        <w:t>Принцип доступности и соответствия возрастным особенностям:</w:t>
      </w:r>
      <w:r w:rsidRPr="00D74B21">
        <w:rPr>
          <w:rFonts w:ascii="Times New Roman" w:eastAsia="Times New Roman" w:hAnsi="Times New Roman" w:cs="Times New Roman"/>
          <w:lang w:eastAsia="en-GB"/>
        </w:rPr>
        <w:t xml:space="preserve"> Адаптация содержания и заданий к возрасту и уровню развития детей.</w:t>
      </w:r>
    </w:p>
    <w:p w:rsidR="00AB6110" w:rsidRPr="00D74B21" w:rsidRDefault="00AB6110" w:rsidP="00D74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D74B21">
        <w:rPr>
          <w:rFonts w:ascii="Times New Roman" w:eastAsia="Times New Roman" w:hAnsi="Times New Roman" w:cs="Times New Roman"/>
          <w:bCs/>
          <w:lang w:eastAsia="en-GB"/>
        </w:rPr>
        <w:t xml:space="preserve">Принцип активности и </w:t>
      </w:r>
      <w:proofErr w:type="spellStart"/>
      <w:r w:rsidRPr="00D74B21">
        <w:rPr>
          <w:rFonts w:ascii="Times New Roman" w:eastAsia="Times New Roman" w:hAnsi="Times New Roman" w:cs="Times New Roman"/>
          <w:bCs/>
          <w:lang w:eastAsia="en-GB"/>
        </w:rPr>
        <w:t>самостоятельности:</w:t>
      </w:r>
      <w:proofErr w:type="gramStart"/>
      <w:r w:rsidRPr="00D74B21">
        <w:rPr>
          <w:rFonts w:ascii="Times New Roman" w:eastAsia="Times New Roman" w:hAnsi="Times New Roman" w:cs="Times New Roman"/>
          <w:lang w:eastAsia="en-GB"/>
        </w:rPr>
        <w:t>C</w:t>
      </w:r>
      <w:proofErr w:type="gramEnd"/>
      <w:r w:rsidRPr="00D74B21">
        <w:rPr>
          <w:rFonts w:ascii="Times New Roman" w:eastAsia="Times New Roman" w:hAnsi="Times New Roman" w:cs="Times New Roman"/>
          <w:lang w:eastAsia="en-GB"/>
        </w:rPr>
        <w:t>оздание</w:t>
      </w:r>
      <w:proofErr w:type="spellEnd"/>
      <w:r w:rsidRPr="00D74B21">
        <w:rPr>
          <w:rFonts w:ascii="Times New Roman" w:eastAsia="Times New Roman" w:hAnsi="Times New Roman" w:cs="Times New Roman"/>
          <w:lang w:eastAsia="en-GB"/>
        </w:rPr>
        <w:t xml:space="preserve"> условий для проявления инициативы и самостоятельности в процессе обучения.</w:t>
      </w:r>
    </w:p>
    <w:p w:rsidR="00AB6110" w:rsidRPr="00D74B21" w:rsidRDefault="00AB6110" w:rsidP="00D74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D74B21">
        <w:rPr>
          <w:rFonts w:ascii="Times New Roman" w:eastAsia="Times New Roman" w:hAnsi="Times New Roman" w:cs="Times New Roman"/>
          <w:bCs/>
          <w:lang w:eastAsia="en-GB"/>
        </w:rPr>
        <w:t>Принцип развивающего обучения:</w:t>
      </w:r>
      <w:r w:rsidRPr="00D74B21">
        <w:rPr>
          <w:rFonts w:ascii="Times New Roman" w:eastAsia="Times New Roman" w:hAnsi="Times New Roman" w:cs="Times New Roman"/>
          <w:lang w:eastAsia="en-GB"/>
        </w:rPr>
        <w:t xml:space="preserve"> Направленность на развитие познавательных процессов, мышления и творческих способностей детей.</w:t>
      </w:r>
    </w:p>
    <w:p w:rsidR="00AB6110" w:rsidRPr="00D74B21" w:rsidRDefault="00AB6110" w:rsidP="00D74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D74B21">
        <w:rPr>
          <w:rFonts w:ascii="Times New Roman" w:eastAsia="Times New Roman" w:hAnsi="Times New Roman" w:cs="Times New Roman"/>
          <w:bCs/>
          <w:lang w:eastAsia="en-GB"/>
        </w:rPr>
        <w:t>Принцип интеграции и комплексного подхода:</w:t>
      </w:r>
      <w:r w:rsidRPr="00D74B21">
        <w:rPr>
          <w:rFonts w:ascii="Times New Roman" w:eastAsia="Times New Roman" w:hAnsi="Times New Roman" w:cs="Times New Roman"/>
          <w:lang w:eastAsia="en-GB"/>
        </w:rPr>
        <w:t xml:space="preserve"> Интеграция различных видов деятельности для достижения комплексного развития ребенка.</w:t>
      </w:r>
    </w:p>
    <w:p w:rsidR="00AB6110" w:rsidRPr="00D74B21" w:rsidRDefault="00AB6110" w:rsidP="00D74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D74B21">
        <w:rPr>
          <w:rFonts w:ascii="Times New Roman" w:eastAsia="Times New Roman" w:hAnsi="Times New Roman" w:cs="Times New Roman"/>
          <w:bCs/>
          <w:lang w:eastAsia="en-GB"/>
        </w:rPr>
        <w:t>Принцип коррекционной направленности:</w:t>
      </w:r>
      <w:r w:rsidRPr="00D74B21">
        <w:rPr>
          <w:rFonts w:ascii="Times New Roman" w:eastAsia="Times New Roman" w:hAnsi="Times New Roman" w:cs="Times New Roman"/>
          <w:lang w:eastAsia="en-GB"/>
        </w:rPr>
        <w:t xml:space="preserve"> Адаптация программы с учетом коррекционных задач и потребностей детей с ОВЗ.</w:t>
      </w:r>
    </w:p>
    <w:p w:rsidR="00AB6110" w:rsidRPr="00D74B21" w:rsidRDefault="00AB6110" w:rsidP="00D74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D74B21">
        <w:rPr>
          <w:rFonts w:ascii="Times New Roman" w:eastAsia="Times New Roman" w:hAnsi="Times New Roman" w:cs="Times New Roman"/>
          <w:bCs/>
          <w:lang w:eastAsia="en-GB"/>
        </w:rPr>
        <w:t>Принцип сенсорной интеграции:</w:t>
      </w:r>
      <w:r w:rsidRPr="00D74B21">
        <w:rPr>
          <w:rFonts w:ascii="Times New Roman" w:eastAsia="Times New Roman" w:hAnsi="Times New Roman" w:cs="Times New Roman"/>
          <w:lang w:eastAsia="en-GB"/>
        </w:rPr>
        <w:t xml:space="preserve"> Создание условий для </w:t>
      </w:r>
      <w:proofErr w:type="gramStart"/>
      <w:r w:rsidRPr="00D74B21">
        <w:rPr>
          <w:rFonts w:ascii="Times New Roman" w:eastAsia="Times New Roman" w:hAnsi="Times New Roman" w:cs="Times New Roman"/>
          <w:lang w:eastAsia="en-GB"/>
        </w:rPr>
        <w:t>гармоничной обработки</w:t>
      </w:r>
      <w:proofErr w:type="gramEnd"/>
      <w:r w:rsidRPr="00D74B21">
        <w:rPr>
          <w:rFonts w:ascii="Times New Roman" w:eastAsia="Times New Roman" w:hAnsi="Times New Roman" w:cs="Times New Roman"/>
          <w:lang w:eastAsia="en-GB"/>
        </w:rPr>
        <w:t xml:space="preserve"> сенсорной информации, поступающей из различных источников.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5. Целевая группа:</w:t>
      </w:r>
    </w:p>
    <w:p w:rsidR="00AB6110" w:rsidRDefault="00AB6110" w:rsidP="00D74B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Программа ориентирована на детей в возрасте 4-7 лет с ограниченными возможностями здоровья (ОВЗ), посещающих дошкольные группы компенсирующей направленности. В частности, программа предназначена для детей с нарушениями опорно-двигательного аппарата, тяжелыми нарушениями речи и задержкой психического развития. Данная целевая группа характеризуется трудностями в концентрации внимания, нарушениями </w:t>
      </w:r>
      <w:r>
        <w:rPr>
          <w:rFonts w:ascii="Times New Roman" w:eastAsia="Times New Roman" w:hAnsi="Times New Roman" w:cs="Times New Roman"/>
          <w:lang w:eastAsia="en-GB"/>
        </w:rPr>
        <w:lastRenderedPageBreak/>
        <w:t>памяти, снижением познавательной активности, трудностями в общении и социальной адаптации. При использовании интерактивной панели учитываются сенсорные, двигательные и когнитивные особенности каждого ребенка. Адаптация заданий и упражнений происходит на основе индивидуальных потребностей и возможностей. Для детей с сенсорной чувствительностью проводится регулировка яркости и звука, для детей с двигательными нарушениями адаптируется расположение панели и выбор упражнений.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6. Сроки реализации программы: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Программа реализуется в течение одного учебного года (с сентября по май).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7. Формы организации работы: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Индивидуальные и подгрупповые коррекционно-развивающие занятия с использованием интерактивной панели "Колибри". Игры, упражнения, проектная деятельность, самостоятельная деятельность.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8. Режим занятий: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Занятия проводятся 2 раза в неделю продолжительностью 20-30 минут в зависимости от возраста и индивидуальных особенностей детей.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9. Ожидаемые результаты:</w:t>
      </w:r>
    </w:p>
    <w:p w:rsidR="00AB6110" w:rsidRDefault="00AB6110" w:rsidP="00AB6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Дети смогут концентрировать внимание на задании в течение более длительного времени.</w:t>
      </w:r>
    </w:p>
    <w:p w:rsidR="00AB6110" w:rsidRDefault="00AB6110" w:rsidP="00AB6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Дети смогут выражать свои мысли более четко и связно.</w:t>
      </w:r>
    </w:p>
    <w:p w:rsidR="00AB6110" w:rsidRDefault="00AB6110" w:rsidP="00AB6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Дети смогут решать простые логические задачи с использованием наглядного материала.</w:t>
      </w:r>
    </w:p>
    <w:p w:rsidR="00AB6110" w:rsidRDefault="00AB6110" w:rsidP="00AB6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Улучшение памяти, внимания, мышления и восприятия.</w:t>
      </w:r>
    </w:p>
    <w:p w:rsidR="00AB6110" w:rsidRDefault="00AB6110" w:rsidP="00AB6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Повышение речевой активности и расширение словарного запаса.</w:t>
      </w:r>
    </w:p>
    <w:p w:rsidR="00AB6110" w:rsidRDefault="00AB6110" w:rsidP="00AB6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Развитие мелкой моторики и улучшение координации движений.</w:t>
      </w:r>
    </w:p>
    <w:p w:rsidR="00AB6110" w:rsidRDefault="00AB6110" w:rsidP="00AB6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Улучшение социально-коммуникативных навыков и формирование умения взаимодействовать с другими детьми и взрослыми.</w:t>
      </w:r>
    </w:p>
    <w:p w:rsidR="00AB6110" w:rsidRDefault="00AB6110" w:rsidP="00AB6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Социальная адаптация детей в коллективе.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10. Особенности использования интерактивной панели "Колибри":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Интерактивная панель "Колибри" используется на занятиях учителя-дефектолога в соответствии с заранее составленным тематическим планированием. Применяются интерактивные игры и упражнения, подобранные с учетом индивидуальных потребностей и уровня развития каждого ребенка, а также их образовательного маршрута. Занятия на панели сочетаются с другими видами активности, такими как работа с песочным столом, дидактическими играми и упражнениями на развитие моторики. Панель используется для визуализации материала, создания интерактивных игр и упражнений, развития мелкой </w:t>
      </w:r>
      <w:r>
        <w:rPr>
          <w:rFonts w:ascii="Times New Roman" w:eastAsia="Times New Roman" w:hAnsi="Times New Roman" w:cs="Times New Roman"/>
          <w:lang w:eastAsia="en-GB"/>
        </w:rPr>
        <w:lastRenderedPageBreak/>
        <w:t>моторики и координации движений, а также для стимулирования познавательной активности. Работа с панелью строится с учетом возрастных особенностей детей: для младших дошкольников используются более простые и наглядные задания, для старших дошкольников – более сложные и творческие.</w:t>
      </w:r>
    </w:p>
    <w:p w:rsidR="00AB6110" w:rsidRDefault="00AB6110" w:rsidP="00AB6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11. Нормативно-правовое обеспечение:</w:t>
      </w:r>
    </w:p>
    <w:p w:rsidR="00AB6110" w:rsidRDefault="00AB6110" w:rsidP="00AB61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Федеральный государственный образовательный стандарт дошкольного образования (ФГОС ДО).</w:t>
      </w:r>
    </w:p>
    <w:p w:rsidR="00AB6110" w:rsidRDefault="00AB6110" w:rsidP="00AB61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Федеральный закон "Об образовании в Российской Федерации" от 29.12.2012 N 273-ФЗ.</w:t>
      </w:r>
    </w:p>
    <w:p w:rsidR="00506A1B" w:rsidRPr="00D74B21" w:rsidRDefault="00AB6110" w:rsidP="000B0C6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Санитарно-эпидемиологические правила и нормативы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506A1B" w:rsidRPr="00506A1B" w:rsidRDefault="00506A1B" w:rsidP="00506A1B">
      <w:pPr>
        <w:ind w:firstLine="709"/>
        <w:rPr>
          <w:b/>
        </w:rPr>
      </w:pPr>
      <w:r w:rsidRPr="00506A1B">
        <w:rPr>
          <w:b/>
        </w:rPr>
        <w:t>Тематическое планирование</w:t>
      </w:r>
    </w:p>
    <w:tbl>
      <w:tblPr>
        <w:tblW w:w="11880" w:type="dxa"/>
        <w:tblInd w:w="96" w:type="dxa"/>
        <w:tblLook w:val="04A0"/>
      </w:tblPr>
      <w:tblGrid>
        <w:gridCol w:w="1380"/>
        <w:gridCol w:w="1280"/>
        <w:gridCol w:w="1880"/>
        <w:gridCol w:w="3120"/>
        <w:gridCol w:w="4220"/>
      </w:tblGrid>
      <w:tr w:rsidR="00AB6110" w:rsidRPr="00506A1B" w:rsidTr="00506A1B">
        <w:trPr>
          <w:trHeight w:val="9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</w:tcPr>
          <w:p w:rsidR="00AB6110" w:rsidRPr="00506A1B" w:rsidRDefault="00AB6110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Месяц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</w:tcPr>
          <w:p w:rsidR="00AB6110" w:rsidRPr="00506A1B" w:rsidRDefault="00AB6110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Неделя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</w:tcPr>
          <w:p w:rsidR="00AB6110" w:rsidRPr="00506A1B" w:rsidRDefault="00AB6110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</w:tcPr>
          <w:p w:rsidR="00AB6110" w:rsidRPr="00506A1B" w:rsidRDefault="00AB6110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Цель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</w:tcPr>
          <w:p w:rsidR="00AB6110" w:rsidRPr="00506A1B" w:rsidRDefault="00AB6110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Задачи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Сентябрь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Дикие животные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Создание условий для проявления детьми любознательности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логическое мышление, внимание, воображение; расширить словарь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Сентябрь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Четвертая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Что нас окружает? Часть 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Расширять знания о предметах и явлениях окружающего мира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логику, внимательность, мелкую моторику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Октябрь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Первая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Подбери рифму. Часть 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Освоение механизма подбора рифм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чувство ритма, словарный запас, творческие способности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Октябрь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Вторая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 мире животных. Часть 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Расширение представлений о животных жарких и холодных стран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Обогатить словарь, развивать память, мышление, связную речь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Октябрь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Подбери рифму. Часть 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Освоение механизма подбора рифм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чувство ритма, словарный запас, творческие способности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Октябрь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Четвёртая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 мире животных. Часть 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Расширение представлений о животных жарких и холодных стран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Обогатить словарь, развивать память, мышление, связную речь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lastRenderedPageBreak/>
              <w:t>Ноябрь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Первая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LEGO. Часть 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логического и пространственного мышления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Упражнять в группировке по признакам, развивать сенсорное восприятие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Ноябрь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Вторая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Я живу в России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Закрепление знаний о Родине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Закрепить символику, развивать интерес к культуре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Ноябрь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Остров сокровищ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когнитивных и математических способностей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 xml:space="preserve">Ориентация в пространстве, счёт, </w:t>
            </w:r>
            <w:proofErr w:type="gramStart"/>
            <w:r w:rsidRPr="00506A1B">
              <w:rPr>
                <w:rFonts w:ascii="Calibri" w:eastAsia="Times New Roman" w:hAnsi="Calibri" w:cs="Calibri"/>
                <w:color w:val="000000"/>
              </w:rPr>
              <w:t>звуко-буквенный</w:t>
            </w:r>
            <w:proofErr w:type="gramEnd"/>
            <w:r w:rsidRPr="00506A1B">
              <w:rPr>
                <w:rFonts w:ascii="Calibri" w:eastAsia="Times New Roman" w:hAnsi="Calibri" w:cs="Calibri"/>
                <w:color w:val="000000"/>
              </w:rPr>
              <w:t xml:space="preserve"> анализ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Ноябрь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Четвёртая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Экологическая тропа. Часть 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познавательных интересов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Формировать обобщённые способы действия, развивать мышление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Декабрь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Первая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LEGO. Часть 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памяти и логического мышления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Совершенствовать навыки работы с устройством, развивать внимание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Декабрь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Вторая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 мире животных. Часть 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Расширение знаний о необычных животных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словарь, восприятие, память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Декабрь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Музыка в картинках. Чайковский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Приобщение к русской классике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Знакомство с альбомом, развитие слуха, эмоционального восприятия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Декабрь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Четвёртая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Гласные и согласные. Часть 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Дифференцировать гласные и согласные звуки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фонематического слуха, логического мышления, внимания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Январь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Вторая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LEGO. Часть 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конструкторских способностей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моторику, исследовательскую активность, коммуникативные навыки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Январь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Овощи и фрукты на французском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Обобщение знаний на французском языке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память, внимание, интерес к культуре, закрепить лексику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Январь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Четвёртая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Животные: необычные виды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Расширение кругозора и словаря по теме «Животные»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связную речь, внимание, восприятие, мышление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Февраль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Первая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LEGO. Часть 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логики, внимания, пространственного мышления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воображение, навыки работы в команде, конструктивное мышление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Февраль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Вторая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Мебель и интерьер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Расширение знаний о предметах быта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речь, мышление, наблюдательность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lastRenderedPageBreak/>
              <w:t>Февраль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Времена года. Весна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Формирование представлений о смене сезонов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наблюдательность, словарный запас, эмоционально-эстетическое восприятие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Февраль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Четвёртая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Сказка наоборот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творческого мышления через изменение сюжета сказки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речь, воображение, связность высказываний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Март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Первая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Профессии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Расширение представлений о мире труда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лексический запас, внимание, логическое мышление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Март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Вторая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LEGO. Часть 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Углубление навыков построения по образцу и инструкции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пространственное мышление, мелкую моторику, точность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Март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Мир музыки. Композиторы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Ознакомление с известными композиторами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слух, интерес к классической музыке, расширять культурный кругозор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Март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Четвёртая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Экологическая тропа. Часть 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экологического мышления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Воспитывать бережное отношение к природе, развивать наблюдательность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Апрель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Первая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Вода. Окружающий мир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Знакомство со свойствами воды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Исследование через опыты, развитие кругозора, аналитических способностей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Апрель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Вторая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Овощи и фрукты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Закрепление знаний через игру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внимание, словарь, память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Апрель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LEGO. Часть 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Совершенствование навыков моделирования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креативность, воображение, точность движений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Апрель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Четвёртая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Дикие и домашние животные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Сравнение животных по среде обитания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логическое мышление, внимание, устную речь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Первая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Я путешествую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Формировать представление о странах и путешествиях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речь, мышление, кругозор, навыки обобщения и сравнения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Вторая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Музыкальные инструменты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Знакомство с различными инструментами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Развивать слуховое восприятие, память, мелкую моторику</w:t>
            </w:r>
          </w:p>
        </w:tc>
      </w:tr>
      <w:tr w:rsidR="00506A1B" w:rsidRPr="00506A1B" w:rsidTr="00506A1B">
        <w:trPr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lastRenderedPageBreak/>
              <w:t>Май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Третья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LEGO. Часть 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Финализация цикла, демонстрация освоенных навыков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Обобщение, развитие логики, инициативности и уверенности в действиях</w:t>
            </w:r>
          </w:p>
        </w:tc>
      </w:tr>
      <w:tr w:rsidR="00506A1B" w:rsidRPr="00506A1B" w:rsidTr="00506A1B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Май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Четвёртая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Подбери рифму. Часть 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 xml:space="preserve">Закрепление навыков </w:t>
            </w:r>
            <w:proofErr w:type="spellStart"/>
            <w:r w:rsidRPr="00506A1B">
              <w:rPr>
                <w:rFonts w:ascii="Calibri" w:eastAsia="Times New Roman" w:hAnsi="Calibri" w:cs="Calibri"/>
                <w:color w:val="000000"/>
              </w:rPr>
              <w:t>рифмования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B" w:rsidRPr="00506A1B" w:rsidRDefault="00506A1B" w:rsidP="00506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A1B">
              <w:rPr>
                <w:rFonts w:ascii="Calibri" w:eastAsia="Times New Roman" w:hAnsi="Calibri" w:cs="Calibri"/>
                <w:color w:val="000000"/>
              </w:rPr>
              <w:t>Развитие слуха, ритма, творческого мышления</w:t>
            </w:r>
          </w:p>
        </w:tc>
      </w:tr>
    </w:tbl>
    <w:p w:rsidR="00506A1B" w:rsidRDefault="00506A1B" w:rsidP="00506A1B">
      <w:pPr>
        <w:ind w:firstLine="709"/>
      </w:pPr>
    </w:p>
    <w:p w:rsidR="00506A1B" w:rsidRDefault="00506A1B" w:rsidP="00506A1B">
      <w:pPr>
        <w:ind w:firstLine="709"/>
      </w:pPr>
    </w:p>
    <w:p w:rsidR="00506A1B" w:rsidRDefault="00506A1B" w:rsidP="00506A1B">
      <w:pPr>
        <w:ind w:firstLine="709"/>
      </w:pPr>
    </w:p>
    <w:sectPr w:rsidR="00506A1B" w:rsidSect="00506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728"/>
    <w:multiLevelType w:val="multilevel"/>
    <w:tmpl w:val="DC2A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F3"/>
    <w:multiLevelType w:val="multilevel"/>
    <w:tmpl w:val="23AC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C7D8F"/>
    <w:multiLevelType w:val="multilevel"/>
    <w:tmpl w:val="5EEE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66EEE"/>
    <w:multiLevelType w:val="multilevel"/>
    <w:tmpl w:val="FA1C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A1B"/>
    <w:rsid w:val="000719EB"/>
    <w:rsid w:val="000B0C6D"/>
    <w:rsid w:val="00185394"/>
    <w:rsid w:val="003263BA"/>
    <w:rsid w:val="00506A1B"/>
    <w:rsid w:val="008A5D15"/>
    <w:rsid w:val="00AB6110"/>
    <w:rsid w:val="00B06B77"/>
    <w:rsid w:val="00D74B21"/>
    <w:rsid w:val="00FA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4</cp:revision>
  <dcterms:created xsi:type="dcterms:W3CDTF">2025-05-12T06:51:00Z</dcterms:created>
  <dcterms:modified xsi:type="dcterms:W3CDTF">2025-05-16T07:39:00Z</dcterms:modified>
</cp:coreProperties>
</file>