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2CE0" w14:textId="77777777" w:rsidR="00150F4E" w:rsidRDefault="000C3739" w:rsidP="00BF2ABB">
      <w:pPr>
        <w:spacing w:after="0" w:line="240" w:lineRule="auto"/>
        <w:jc w:val="center"/>
        <w:rPr>
          <w:b/>
          <w:sz w:val="36"/>
          <w:szCs w:val="36"/>
        </w:rPr>
      </w:pPr>
      <w:bookmarkStart w:id="0" w:name="_Hlk158673046"/>
      <w:bookmarkEnd w:id="0"/>
      <w:r>
        <w:rPr>
          <w:b/>
          <w:sz w:val="36"/>
          <w:szCs w:val="36"/>
        </w:rPr>
        <w:t xml:space="preserve">Диагностика высших психических функций и мелкой моторики рук у детей, занимающихся с </w:t>
      </w:r>
    </w:p>
    <w:p w14:paraId="404E6365" w14:textId="77777777" w:rsidR="00150F4E" w:rsidRDefault="00150F4E" w:rsidP="00BF2ABB">
      <w:pPr>
        <w:spacing w:after="0" w:line="240" w:lineRule="auto"/>
        <w:jc w:val="center"/>
        <w:rPr>
          <w:b/>
          <w:sz w:val="36"/>
          <w:szCs w:val="36"/>
        </w:rPr>
      </w:pPr>
    </w:p>
    <w:p w14:paraId="1A47E140" w14:textId="77777777" w:rsidR="00BF2ABB" w:rsidRDefault="000C3739" w:rsidP="00BF2A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учителем-дефектологом</w:t>
      </w:r>
      <w:r w:rsidR="00BF2ABB">
        <w:rPr>
          <w:rFonts w:ascii="Times New Roman" w:hAnsi="Times New Roman"/>
          <w:b/>
          <w:sz w:val="36"/>
          <w:szCs w:val="36"/>
        </w:rPr>
        <w:t>за 20</w:t>
      </w:r>
      <w:r w:rsidR="00EB3C2B">
        <w:rPr>
          <w:rFonts w:ascii="Times New Roman" w:hAnsi="Times New Roman"/>
          <w:b/>
          <w:sz w:val="36"/>
          <w:szCs w:val="36"/>
        </w:rPr>
        <w:t>2</w:t>
      </w:r>
      <w:r w:rsidR="00682712">
        <w:rPr>
          <w:rFonts w:ascii="Times New Roman" w:hAnsi="Times New Roman"/>
          <w:b/>
          <w:sz w:val="36"/>
          <w:szCs w:val="36"/>
        </w:rPr>
        <w:t>4</w:t>
      </w:r>
      <w:r w:rsidR="00BF2ABB">
        <w:rPr>
          <w:rFonts w:ascii="Times New Roman" w:hAnsi="Times New Roman"/>
          <w:b/>
          <w:sz w:val="36"/>
          <w:szCs w:val="36"/>
        </w:rPr>
        <w:t xml:space="preserve"> -20</w:t>
      </w:r>
      <w:r w:rsidR="00E52642">
        <w:rPr>
          <w:rFonts w:ascii="Times New Roman" w:hAnsi="Times New Roman"/>
          <w:b/>
          <w:sz w:val="36"/>
          <w:szCs w:val="36"/>
        </w:rPr>
        <w:t>2</w:t>
      </w:r>
      <w:r w:rsidR="00682712">
        <w:rPr>
          <w:rFonts w:ascii="Times New Roman" w:hAnsi="Times New Roman"/>
          <w:b/>
          <w:sz w:val="36"/>
          <w:szCs w:val="36"/>
        </w:rPr>
        <w:t xml:space="preserve">5 </w:t>
      </w:r>
      <w:r w:rsidR="00BF2ABB">
        <w:rPr>
          <w:rFonts w:ascii="Times New Roman" w:hAnsi="Times New Roman"/>
          <w:b/>
          <w:sz w:val="36"/>
          <w:szCs w:val="36"/>
        </w:rPr>
        <w:t>уч. год.</w:t>
      </w:r>
    </w:p>
    <w:p w14:paraId="2E2BB3F0" w14:textId="77777777" w:rsidR="00E12D43" w:rsidRDefault="00E12D43" w:rsidP="00BF2A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A9E173E" w14:textId="6A74F2D3" w:rsidR="00E12D43" w:rsidRDefault="00E12D43" w:rsidP="00E12D43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Годовой отчет учителя – дефектолога Чупиной Елены Александровны по итогам коррекционно–развивающей работы за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–202</w:t>
      </w:r>
      <w:r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 xml:space="preserve">учебный год. </w:t>
      </w:r>
    </w:p>
    <w:p w14:paraId="2DEE7BC4" w14:textId="77777777" w:rsidR="00E12D43" w:rsidRDefault="00E12D43" w:rsidP="00E12D43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моей работы состояла в оказании своевременной дефектологической помощи детям с ОВЗ, коррекции нарушений развития в процессе коррекционно-развивающих занятий; создание максимально благоприятных условий для умственного, нравственного, эмоционально-волевого и физического развития дошкольников, самореализация личности каждого ребенка с учетом его возможностей и способностей; потребностей родителей, социума. Дети с ограниченными возможностями здоровья имеют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14:paraId="310EEAAA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14:paraId="244D5B25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Проводить всестороннее изучение особенностей развития каждого ребенка: познавательной деятельности, эмоционально-волевой сферы, используя методики специалистов коррекционной педагогики.</w:t>
      </w:r>
    </w:p>
    <w:p w14:paraId="46AE56AF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Проводить коррекционно-развивающую работу с детьми, с учетом их индивидуальных возможностей и потребностей.</w:t>
      </w:r>
    </w:p>
    <w:p w14:paraId="294052EA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Осуществлять задачи коррекционно-развивающего обучения и воспитания в тесном сотрудничестве с педагогами группы, специалистами МБДОУ, родителями.</w:t>
      </w:r>
    </w:p>
    <w:p w14:paraId="23B99E98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Оказывать консультативную и методическую помощь всем субъектам образовательного процесса.</w:t>
      </w:r>
    </w:p>
    <w:p w14:paraId="230600EA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14:paraId="385DE6BA" w14:textId="77777777" w:rsidR="00E12D43" w:rsidRDefault="00E12D43" w:rsidP="00E12D43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Повышать уровень специальных знаний в области коррекционной педагогики путем самообразования, участия в методических объединениях, семинарах.</w:t>
      </w:r>
    </w:p>
    <w:p w14:paraId="05693F9F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поставленной цели вела работу по следующим направлениям:</w:t>
      </w:r>
    </w:p>
    <w:p w14:paraId="31BA6644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-диагностическое; </w:t>
      </w:r>
    </w:p>
    <w:p w14:paraId="56F21EAF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-коррекционное;</w:t>
      </w:r>
    </w:p>
    <w:p w14:paraId="21901391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-аналитическое;</w:t>
      </w:r>
    </w:p>
    <w:p w14:paraId="2F4B5C0C" w14:textId="77777777" w:rsidR="00E12D43" w:rsidRDefault="00E12D43" w:rsidP="00E12D4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организационно-методическое направление;</w:t>
      </w:r>
    </w:p>
    <w:p w14:paraId="7916FEF0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методическая работа и взаимодействие с педагогами; </w:t>
      </w:r>
    </w:p>
    <w:p w14:paraId="023F4171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-консультативно-просветительское и профилактическое. </w:t>
      </w:r>
    </w:p>
    <w:p w14:paraId="4FBE3017" w14:textId="77777777" w:rsidR="00E12D43" w:rsidRDefault="00E12D43" w:rsidP="00E12D4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заключения ТПМПК на занятия с учителем-дефектологом были зачислены 31 воспитанников. В течение учебного года проведено три этапа диагностики детей:</w:t>
      </w:r>
    </w:p>
    <w:p w14:paraId="4E47CA5C" w14:textId="77777777" w:rsidR="00E12D43" w:rsidRDefault="00E12D43" w:rsidP="00E12D4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Дефектологическое обследование обучающихся проводила с использованием стандартизированных методик. Это практические материалы для проведения психолого-педагогического обследования детей: Забрамной С.Д, Забрамной и Боровик О.В., материалы обследования Стребелевой Е.А. и др.</w:t>
      </w:r>
    </w:p>
    <w:p w14:paraId="332AFA66" w14:textId="27C2F951" w:rsidR="00E12D43" w:rsidRDefault="00E12D43" w:rsidP="00E12D43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течение учебного года проведено </w:t>
      </w:r>
      <w:r>
        <w:rPr>
          <w:rFonts w:ascii="Times New Roman" w:hAnsi="Times New Roman"/>
          <w:bCs/>
          <w:sz w:val="28"/>
          <w:szCs w:val="28"/>
        </w:rPr>
        <w:t>два</w:t>
      </w:r>
      <w:r>
        <w:rPr>
          <w:rFonts w:ascii="Times New Roman" w:hAnsi="Times New Roman"/>
          <w:bCs/>
          <w:sz w:val="28"/>
          <w:szCs w:val="28"/>
        </w:rPr>
        <w:t xml:space="preserve"> этапа диагностики воспитанников: </w:t>
      </w:r>
    </w:p>
    <w:p w14:paraId="12D4DFC4" w14:textId="77777777" w:rsidR="00E12D43" w:rsidRDefault="00E12D43" w:rsidP="00E12D4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первичное обследование - углубленная диагностика с целью определения сформированности психических функций;</w:t>
      </w:r>
    </w:p>
    <w:p w14:paraId="0B992B56" w14:textId="77777777" w:rsidR="00E12D43" w:rsidRDefault="00E12D43" w:rsidP="00E12D4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этапное обследование с целью определения эффективности коррекционной работы и корректировки коррекционных планов.</w:t>
      </w:r>
    </w:p>
    <w:p w14:paraId="0E204083" w14:textId="268CEA4B" w:rsidR="00E12D43" w:rsidRDefault="00E12D43" w:rsidP="00E12D4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итоговое обследование</w:t>
      </w:r>
      <w:r>
        <w:rPr>
          <w:rFonts w:ascii="Times New Roman" w:hAnsi="Times New Roman"/>
          <w:bCs/>
          <w:sz w:val="28"/>
          <w:szCs w:val="28"/>
        </w:rPr>
        <w:t xml:space="preserve"> будет проведено</w:t>
      </w:r>
      <w:r>
        <w:rPr>
          <w:rFonts w:ascii="Times New Roman" w:hAnsi="Times New Roman"/>
          <w:bCs/>
          <w:sz w:val="28"/>
          <w:szCs w:val="28"/>
        </w:rPr>
        <w:t xml:space="preserve"> с целью анализа результативности коррекционной работы и составления рекомендаций. Определить характер динамики, оценить результативность работы, а также составить прогноз относительно дальнейшего развития каждого ребенка.</w:t>
      </w:r>
    </w:p>
    <w:p w14:paraId="065792E6" w14:textId="77777777" w:rsidR="00E12D43" w:rsidRDefault="00E12D43" w:rsidP="00E12D43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29919A2" w14:textId="77777777" w:rsidR="000C3739" w:rsidRDefault="000C3739" w:rsidP="000C3739">
      <w:pPr>
        <w:rPr>
          <w:sz w:val="24"/>
          <w:szCs w:val="24"/>
        </w:rPr>
      </w:pPr>
    </w:p>
    <w:p w14:paraId="56793D55" w14:textId="77777777" w:rsidR="00D85C88" w:rsidRDefault="00D85C88" w:rsidP="000C3739">
      <w:pPr>
        <w:rPr>
          <w:sz w:val="24"/>
          <w:szCs w:val="24"/>
        </w:rPr>
      </w:pPr>
    </w:p>
    <w:p w14:paraId="3125DA43" w14:textId="77777777" w:rsidR="00DB0F32" w:rsidRPr="00DB0F32" w:rsidRDefault="00DB0F32" w:rsidP="00DB0F32">
      <w:pPr>
        <w:pStyle w:val="ad"/>
        <w:keepNext/>
        <w:jc w:val="center"/>
        <w:rPr>
          <w:sz w:val="40"/>
        </w:rPr>
      </w:pPr>
      <w:r w:rsidRPr="00DB0F32">
        <w:rPr>
          <w:sz w:val="40"/>
        </w:rPr>
        <w:t>Психические процессы</w:t>
      </w:r>
    </w:p>
    <w:p w14:paraId="14331103" w14:textId="77777777" w:rsidR="00EC3FFF" w:rsidRPr="00AB7CA0" w:rsidRDefault="00176807" w:rsidP="00AB7CA0">
      <w:pPr>
        <w:jc w:val="center"/>
      </w:pPr>
      <w:r>
        <w:rPr>
          <w:noProof/>
        </w:rPr>
        <w:drawing>
          <wp:inline distT="0" distB="0" distL="0" distR="0" wp14:anchorId="459113E5" wp14:editId="69B5013F">
            <wp:extent cx="9639300" cy="3619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205D4F" w14:textId="77777777" w:rsidR="00307FC4" w:rsidRDefault="00307FC4" w:rsidP="007B67F1">
      <w:pPr>
        <w:rPr>
          <w:rFonts w:ascii="Times New Roman" w:hAnsi="Times New Roman" w:cs="Times New Roman"/>
          <w:b/>
          <w:sz w:val="28"/>
          <w:szCs w:val="28"/>
        </w:rPr>
      </w:pPr>
    </w:p>
    <w:p w14:paraId="22A8628A" w14:textId="77777777" w:rsidR="00F33B9F" w:rsidRPr="00AB7CA0" w:rsidRDefault="00F33B9F" w:rsidP="00F33B9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Динамика развития.</w:t>
      </w:r>
    </w:p>
    <w:p w14:paraId="30D8FC82" w14:textId="77777777" w:rsidR="00F33B9F" w:rsidRPr="00F5241A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B7CA0">
        <w:rPr>
          <w:rFonts w:ascii="Times New Roman" w:hAnsi="Times New Roman" w:cs="Times New Roman"/>
          <w:b/>
          <w:sz w:val="28"/>
          <w:szCs w:val="28"/>
        </w:rPr>
        <w:t>Память: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1E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E1D">
        <w:rPr>
          <w:rFonts w:ascii="Times New Roman" w:hAnsi="Times New Roman" w:cs="Times New Roman"/>
          <w:sz w:val="28"/>
          <w:szCs w:val="28"/>
        </w:rPr>
        <w:t>21</w:t>
      </w:r>
      <w:r w:rsidRPr="00AB7CA0">
        <w:rPr>
          <w:rFonts w:ascii="Times New Roman" w:hAnsi="Times New Roman" w:cs="Times New Roman"/>
          <w:sz w:val="28"/>
          <w:szCs w:val="28"/>
        </w:rPr>
        <w:t>%, динамика -</w:t>
      </w:r>
      <w:r w:rsidR="00FD1E1D">
        <w:rPr>
          <w:rFonts w:ascii="Times New Roman" w:hAnsi="Times New Roman" w:cs="Times New Roman"/>
          <w:sz w:val="28"/>
          <w:szCs w:val="28"/>
        </w:rPr>
        <w:t>33</w:t>
      </w:r>
      <w:r w:rsidRPr="00AB7CA0">
        <w:rPr>
          <w:rFonts w:ascii="Times New Roman" w:hAnsi="Times New Roman" w:cs="Times New Roman"/>
          <w:sz w:val="28"/>
          <w:szCs w:val="28"/>
        </w:rPr>
        <w:t xml:space="preserve">% </w:t>
      </w:r>
      <w:r w:rsidRPr="00AB7CA0">
        <w:rPr>
          <w:rFonts w:ascii="Times New Roman" w:hAnsi="Times New Roman" w:cs="Times New Roman"/>
          <w:sz w:val="28"/>
          <w:szCs w:val="28"/>
        </w:rPr>
        <w:br/>
        <w:t>формируется начало года -</w:t>
      </w:r>
      <w:r w:rsidR="00FD1E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E1D">
        <w:rPr>
          <w:rFonts w:ascii="Times New Roman" w:hAnsi="Times New Roman" w:cs="Times New Roman"/>
          <w:sz w:val="28"/>
          <w:szCs w:val="28"/>
        </w:rPr>
        <w:t xml:space="preserve"> 79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E1D">
        <w:rPr>
          <w:rFonts w:ascii="Times New Roman" w:hAnsi="Times New Roman" w:cs="Times New Roman"/>
          <w:sz w:val="28"/>
          <w:szCs w:val="28"/>
        </w:rPr>
        <w:t>33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br/>
        <w:t>сформировано начало года - 0%, середина года -0%, динамика 0%</w:t>
      </w:r>
    </w:p>
    <w:p w14:paraId="0F5BDFCC" w14:textId="77777777" w:rsidR="00F33B9F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</w:p>
    <w:p w14:paraId="52A53D0C" w14:textId="77777777" w:rsidR="00F33B9F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</w:p>
    <w:p w14:paraId="2823C815" w14:textId="77777777" w:rsidR="00F33B9F" w:rsidRPr="00AB7CA0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B7CA0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14:paraId="7FBF957B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E1D">
        <w:rPr>
          <w:rFonts w:ascii="Times New Roman" w:hAnsi="Times New Roman" w:cs="Times New Roman"/>
          <w:sz w:val="28"/>
          <w:szCs w:val="28"/>
        </w:rPr>
        <w:t xml:space="preserve"> 52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E1D">
        <w:rPr>
          <w:rFonts w:ascii="Times New Roman" w:hAnsi="Times New Roman" w:cs="Times New Roman"/>
          <w:sz w:val="28"/>
          <w:szCs w:val="28"/>
        </w:rPr>
        <w:t>24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FD1E1D">
        <w:rPr>
          <w:rFonts w:ascii="Times New Roman" w:hAnsi="Times New Roman" w:cs="Times New Roman"/>
          <w:sz w:val="28"/>
          <w:szCs w:val="28"/>
        </w:rPr>
        <w:t>28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-4</w:t>
      </w:r>
      <w:r w:rsidR="00FD1E1D">
        <w:rPr>
          <w:rFonts w:ascii="Times New Roman" w:hAnsi="Times New Roman" w:cs="Times New Roman"/>
          <w:sz w:val="28"/>
          <w:szCs w:val="28"/>
        </w:rPr>
        <w:t>8</w:t>
      </w:r>
      <w:r w:rsidRPr="00AB7CA0">
        <w:rPr>
          <w:rFonts w:ascii="Times New Roman" w:hAnsi="Times New Roman" w:cs="Times New Roman"/>
          <w:sz w:val="28"/>
          <w:szCs w:val="28"/>
        </w:rPr>
        <w:t>%, середина года</w:t>
      </w:r>
      <w:r>
        <w:rPr>
          <w:rFonts w:ascii="Times New Roman" w:hAnsi="Times New Roman" w:cs="Times New Roman"/>
          <w:sz w:val="28"/>
          <w:szCs w:val="28"/>
        </w:rPr>
        <w:t xml:space="preserve"> -6</w:t>
      </w:r>
      <w:r w:rsidR="00FD1E1D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D1E1D">
        <w:rPr>
          <w:rFonts w:ascii="Times New Roman" w:hAnsi="Times New Roman" w:cs="Times New Roman"/>
          <w:sz w:val="28"/>
          <w:szCs w:val="28"/>
        </w:rPr>
        <w:t>1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>сформировано - 0%</w:t>
      </w:r>
      <w:r>
        <w:rPr>
          <w:rFonts w:ascii="Times New Roman" w:hAnsi="Times New Roman" w:cs="Times New Roman"/>
          <w:sz w:val="28"/>
          <w:szCs w:val="28"/>
        </w:rPr>
        <w:t xml:space="preserve">, середина года - </w:t>
      </w:r>
      <w:r w:rsidR="00FD1E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3D6974D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9635C">
        <w:rPr>
          <w:rFonts w:ascii="Times New Roman" w:hAnsi="Times New Roman" w:cs="Times New Roman"/>
          <w:b/>
          <w:sz w:val="28"/>
          <w:szCs w:val="28"/>
        </w:rPr>
        <w:t>Мышление: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- 6</w:t>
      </w:r>
      <w:r w:rsidR="00B16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t xml:space="preserve">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5595">
        <w:rPr>
          <w:rFonts w:ascii="Times New Roman" w:hAnsi="Times New Roman" w:cs="Times New Roman"/>
          <w:sz w:val="28"/>
          <w:szCs w:val="28"/>
        </w:rPr>
        <w:t xml:space="preserve"> 25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0B5595">
        <w:rPr>
          <w:rFonts w:ascii="Times New Roman" w:hAnsi="Times New Roman" w:cs="Times New Roman"/>
          <w:sz w:val="28"/>
          <w:szCs w:val="28"/>
        </w:rPr>
        <w:t>38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-3</w:t>
      </w:r>
      <w:r w:rsidR="000B5595">
        <w:rPr>
          <w:rFonts w:ascii="Times New Roman" w:hAnsi="Times New Roman" w:cs="Times New Roman"/>
          <w:sz w:val="28"/>
          <w:szCs w:val="28"/>
        </w:rPr>
        <w:t>8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середина года -</w:t>
      </w:r>
      <w:r w:rsidR="000B5595">
        <w:rPr>
          <w:rFonts w:ascii="Times New Roman" w:hAnsi="Times New Roman" w:cs="Times New Roman"/>
          <w:sz w:val="28"/>
          <w:szCs w:val="28"/>
        </w:rPr>
        <w:t>72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34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>сформировано - начало года 0%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CA0">
        <w:rPr>
          <w:rFonts w:ascii="Times New Roman" w:hAnsi="Times New Roman" w:cs="Times New Roman"/>
          <w:sz w:val="28"/>
          <w:szCs w:val="28"/>
        </w:rPr>
        <w:t>середина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5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775C7D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B7CA0">
        <w:rPr>
          <w:rFonts w:ascii="Times New Roman" w:hAnsi="Times New Roman" w:cs="Times New Roman"/>
          <w:b/>
          <w:sz w:val="28"/>
          <w:szCs w:val="28"/>
        </w:rPr>
        <w:t>Моторика: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– 4</w:t>
      </w:r>
      <w:r w:rsidR="000B5595"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конец года </w:t>
      </w:r>
      <w:r>
        <w:rPr>
          <w:rFonts w:ascii="Times New Roman" w:hAnsi="Times New Roman" w:cs="Times New Roman"/>
          <w:sz w:val="28"/>
          <w:szCs w:val="28"/>
        </w:rPr>
        <w:t>- 7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38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0B">
        <w:rPr>
          <w:rFonts w:ascii="Times New Roman" w:hAnsi="Times New Roman" w:cs="Times New Roman"/>
          <w:sz w:val="28"/>
          <w:szCs w:val="28"/>
        </w:rPr>
        <w:t xml:space="preserve"> 5</w:t>
      </w:r>
      <w:r w:rsidR="000B5595"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8</w:t>
      </w:r>
      <w:r w:rsidR="00D26D0B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28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0%,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023D019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B7CA0"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сформированоначало года - </w:t>
      </w:r>
      <w:r w:rsidR="000B5595">
        <w:rPr>
          <w:rFonts w:ascii="Times New Roman" w:hAnsi="Times New Roman" w:cs="Times New Roman"/>
          <w:sz w:val="28"/>
          <w:szCs w:val="28"/>
        </w:rPr>
        <w:t>48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7CA0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>
        <w:rPr>
          <w:rFonts w:ascii="Times New Roman" w:hAnsi="Times New Roman" w:cs="Times New Roman"/>
          <w:sz w:val="28"/>
          <w:szCs w:val="28"/>
        </w:rPr>
        <w:t>-1</w:t>
      </w:r>
      <w:r w:rsidR="00D26D0B"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5595"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 xml:space="preserve"> %;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5595">
        <w:rPr>
          <w:rFonts w:ascii="Times New Roman" w:hAnsi="Times New Roman" w:cs="Times New Roman"/>
          <w:sz w:val="28"/>
          <w:szCs w:val="28"/>
        </w:rPr>
        <w:t xml:space="preserve"> 52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0B">
        <w:rPr>
          <w:rFonts w:ascii="Times New Roman" w:hAnsi="Times New Roman" w:cs="Times New Roman"/>
          <w:sz w:val="28"/>
          <w:szCs w:val="28"/>
        </w:rPr>
        <w:t xml:space="preserve"> 8</w:t>
      </w:r>
      <w:r w:rsidR="000B5595">
        <w:rPr>
          <w:rFonts w:ascii="Times New Roman" w:hAnsi="Times New Roman" w:cs="Times New Roman"/>
          <w:sz w:val="28"/>
          <w:szCs w:val="28"/>
        </w:rPr>
        <w:t>0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2</w:t>
      </w:r>
      <w:r w:rsidR="00D26D0B">
        <w:rPr>
          <w:rFonts w:ascii="Times New Roman" w:hAnsi="Times New Roman" w:cs="Times New Roman"/>
          <w:sz w:val="28"/>
          <w:szCs w:val="28"/>
        </w:rPr>
        <w:t>8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сформировано начало года- 0%,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</w:p>
    <w:p w14:paraId="18F31AC3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B7CA0">
        <w:rPr>
          <w:rFonts w:ascii="Times New Roman" w:hAnsi="Times New Roman" w:cs="Times New Roman"/>
          <w:b/>
          <w:sz w:val="28"/>
          <w:szCs w:val="28"/>
        </w:rPr>
        <w:t>Восприятие: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4</w:t>
      </w:r>
      <w:r w:rsidR="00F46B4C"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>1</w:t>
      </w:r>
      <w:r w:rsidR="00F46B4C">
        <w:rPr>
          <w:rFonts w:ascii="Times New Roman" w:hAnsi="Times New Roman" w:cs="Times New Roman"/>
          <w:sz w:val="28"/>
          <w:szCs w:val="28"/>
        </w:rPr>
        <w:t>0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0B5595">
        <w:rPr>
          <w:rFonts w:ascii="Times New Roman" w:hAnsi="Times New Roman" w:cs="Times New Roman"/>
          <w:sz w:val="28"/>
          <w:szCs w:val="28"/>
        </w:rPr>
        <w:t>3</w:t>
      </w:r>
      <w:r w:rsidR="00F46B4C"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lastRenderedPageBreak/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595">
        <w:rPr>
          <w:rFonts w:ascii="Times New Roman" w:hAnsi="Times New Roman" w:cs="Times New Roman"/>
          <w:sz w:val="28"/>
          <w:szCs w:val="28"/>
        </w:rPr>
        <w:t>5</w:t>
      </w:r>
      <w:r w:rsidR="00F46B4C">
        <w:rPr>
          <w:rFonts w:ascii="Times New Roman" w:hAnsi="Times New Roman" w:cs="Times New Roman"/>
          <w:sz w:val="28"/>
          <w:szCs w:val="28"/>
        </w:rPr>
        <w:t>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0B">
        <w:rPr>
          <w:rFonts w:ascii="Times New Roman" w:hAnsi="Times New Roman" w:cs="Times New Roman"/>
          <w:sz w:val="28"/>
          <w:szCs w:val="28"/>
        </w:rPr>
        <w:t xml:space="preserve"> 8</w:t>
      </w:r>
      <w:r w:rsidR="00F46B4C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B4C">
        <w:rPr>
          <w:rFonts w:ascii="Times New Roman" w:hAnsi="Times New Roman" w:cs="Times New Roman"/>
          <w:sz w:val="28"/>
          <w:szCs w:val="28"/>
        </w:rPr>
        <w:t>38</w:t>
      </w:r>
      <w:r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B4C">
        <w:rPr>
          <w:rFonts w:ascii="Times New Roman" w:hAnsi="Times New Roman" w:cs="Times New Roman"/>
          <w:sz w:val="28"/>
          <w:szCs w:val="28"/>
        </w:rPr>
        <w:t>7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</w:p>
    <w:p w14:paraId="41566FD9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B7CA0">
        <w:rPr>
          <w:rFonts w:ascii="Times New Roman" w:hAnsi="Times New Roman" w:cs="Times New Roman"/>
          <w:b/>
          <w:sz w:val="28"/>
          <w:szCs w:val="28"/>
        </w:rPr>
        <w:t>Пространственная ориентация: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-52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-1</w:t>
      </w:r>
      <w:r w:rsidR="00D26D0B">
        <w:rPr>
          <w:rFonts w:ascii="Times New Roman" w:hAnsi="Times New Roman" w:cs="Times New Roman"/>
          <w:sz w:val="28"/>
          <w:szCs w:val="28"/>
        </w:rPr>
        <w:t>0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D26D0B">
        <w:rPr>
          <w:rFonts w:ascii="Times New Roman" w:hAnsi="Times New Roman" w:cs="Times New Roman"/>
          <w:sz w:val="28"/>
          <w:szCs w:val="28"/>
        </w:rPr>
        <w:t>42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>- 48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B4C">
        <w:rPr>
          <w:rFonts w:ascii="Times New Roman" w:hAnsi="Times New Roman" w:cs="Times New Roman"/>
          <w:sz w:val="28"/>
          <w:szCs w:val="28"/>
        </w:rPr>
        <w:t>87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B4C">
        <w:rPr>
          <w:rFonts w:ascii="Times New Roman" w:hAnsi="Times New Roman" w:cs="Times New Roman"/>
          <w:sz w:val="28"/>
          <w:szCs w:val="28"/>
        </w:rPr>
        <w:t xml:space="preserve"> 39</w:t>
      </w:r>
      <w:r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середина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B4C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</w:p>
    <w:p w14:paraId="2C0DBCD6" w14:textId="77777777" w:rsidR="00F33B9F" w:rsidRPr="00D33683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B7CA0">
        <w:rPr>
          <w:rFonts w:ascii="Times New Roman" w:hAnsi="Times New Roman" w:cs="Times New Roman"/>
          <w:b/>
          <w:sz w:val="28"/>
          <w:szCs w:val="28"/>
        </w:rPr>
        <w:t>Ориентация во времени: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начало года </w:t>
      </w:r>
      <w:r>
        <w:rPr>
          <w:rFonts w:ascii="Times New Roman" w:hAnsi="Times New Roman" w:cs="Times New Roman"/>
          <w:sz w:val="28"/>
          <w:szCs w:val="28"/>
        </w:rPr>
        <w:t>-5</w:t>
      </w:r>
      <w:r w:rsidR="00F46B4C">
        <w:rPr>
          <w:rFonts w:ascii="Times New Roman" w:hAnsi="Times New Roman" w:cs="Times New Roman"/>
          <w:sz w:val="28"/>
          <w:szCs w:val="28"/>
        </w:rPr>
        <w:t>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0B">
        <w:rPr>
          <w:rFonts w:ascii="Times New Roman" w:hAnsi="Times New Roman" w:cs="Times New Roman"/>
          <w:sz w:val="28"/>
          <w:szCs w:val="28"/>
        </w:rPr>
        <w:t>2</w:t>
      </w:r>
      <w:r w:rsidR="00F46B4C">
        <w:rPr>
          <w:rFonts w:ascii="Times New Roman" w:hAnsi="Times New Roman" w:cs="Times New Roman"/>
          <w:sz w:val="28"/>
          <w:szCs w:val="28"/>
        </w:rPr>
        <w:t>1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6B4C">
        <w:rPr>
          <w:rFonts w:ascii="Times New Roman" w:hAnsi="Times New Roman" w:cs="Times New Roman"/>
          <w:sz w:val="28"/>
          <w:szCs w:val="28"/>
        </w:rPr>
        <w:t>1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CA0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>-4</w:t>
      </w:r>
      <w:r w:rsidR="00F46B4C">
        <w:rPr>
          <w:rFonts w:ascii="Times New Roman" w:hAnsi="Times New Roman" w:cs="Times New Roman"/>
          <w:sz w:val="28"/>
          <w:szCs w:val="28"/>
        </w:rPr>
        <w:t>8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-7</w:t>
      </w:r>
      <w:r w:rsidR="00F46B4C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D0B">
        <w:rPr>
          <w:rFonts w:ascii="Times New Roman" w:hAnsi="Times New Roman" w:cs="Times New Roman"/>
          <w:sz w:val="28"/>
          <w:szCs w:val="28"/>
        </w:rPr>
        <w:t xml:space="preserve"> 2</w:t>
      </w:r>
      <w:r w:rsidR="00F46B4C">
        <w:rPr>
          <w:rFonts w:ascii="Times New Roman" w:hAnsi="Times New Roman" w:cs="Times New Roman"/>
          <w:sz w:val="28"/>
          <w:szCs w:val="28"/>
        </w:rPr>
        <w:t>8</w:t>
      </w:r>
      <w:r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B4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61231E3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Психолого-педа</w:t>
      </w:r>
      <w:r>
        <w:rPr>
          <w:rFonts w:ascii="Times New Roman" w:hAnsi="Times New Roman"/>
          <w:b/>
          <w:sz w:val="28"/>
          <w:szCs w:val="28"/>
        </w:rPr>
        <w:t>гогическая диагностика выявила,</w:t>
      </w:r>
      <w:r w:rsidRPr="00AB7CA0">
        <w:rPr>
          <w:rFonts w:ascii="Times New Roman" w:hAnsi="Times New Roman"/>
          <w:b/>
          <w:sz w:val="28"/>
          <w:szCs w:val="28"/>
        </w:rPr>
        <w:t xml:space="preserve"> что у многих детей:</w:t>
      </w:r>
    </w:p>
    <w:p w14:paraId="2310AAA2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-контакт затруднен;</w:t>
      </w:r>
    </w:p>
    <w:p w14:paraId="516EC22C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-снижение памяти; </w:t>
      </w:r>
    </w:p>
    <w:p w14:paraId="211BEA1A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неустойчивое внимание;</w:t>
      </w:r>
    </w:p>
    <w:p w14:paraId="46F0B24C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мышление ниже возрастной нормы у всех детей;</w:t>
      </w:r>
    </w:p>
    <w:p w14:paraId="1AF4F90F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мелкой моторики;</w:t>
      </w:r>
    </w:p>
    <w:p w14:paraId="43037A0F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плохая координация движений, моторная неловкость у всех детей;</w:t>
      </w:r>
    </w:p>
    <w:p w14:paraId="776E6178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конструктивной</w:t>
      </w:r>
      <w:r w:rsidRPr="00AB7CA0">
        <w:rPr>
          <w:rFonts w:ascii="Times New Roman" w:hAnsi="Times New Roman"/>
          <w:sz w:val="28"/>
          <w:szCs w:val="28"/>
        </w:rPr>
        <w:t xml:space="preserve"> деятельности снижен у всех детей</w:t>
      </w:r>
      <w:r>
        <w:rPr>
          <w:rFonts w:ascii="Times New Roman" w:hAnsi="Times New Roman"/>
          <w:sz w:val="28"/>
          <w:szCs w:val="28"/>
        </w:rPr>
        <w:t>;</w:t>
      </w:r>
    </w:p>
    <w:p w14:paraId="609E387F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восприятия;</w:t>
      </w:r>
    </w:p>
    <w:p w14:paraId="30EA3C60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lastRenderedPageBreak/>
        <w:t>- нарушение пространственной ориентации;</w:t>
      </w:r>
    </w:p>
    <w:p w14:paraId="251AF95B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ориентации во времени;</w:t>
      </w:r>
    </w:p>
    <w:p w14:paraId="16DCE0AB" w14:textId="77777777" w:rsidR="00F33B9F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отставание в развитии двигательной сферы у всех детей.</w:t>
      </w:r>
    </w:p>
    <w:p w14:paraId="32A3B3F9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Проанализировав работу за</w:t>
      </w:r>
      <w:r>
        <w:rPr>
          <w:rFonts w:ascii="Times New Roman" w:hAnsi="Times New Roman"/>
          <w:sz w:val="28"/>
          <w:szCs w:val="28"/>
        </w:rPr>
        <w:t xml:space="preserve"> первое полугодие</w:t>
      </w:r>
      <w:r w:rsidR="0066141E">
        <w:rPr>
          <w:rFonts w:ascii="Times New Roman" w:hAnsi="Times New Roman"/>
          <w:sz w:val="28"/>
          <w:szCs w:val="28"/>
        </w:rPr>
        <w:t xml:space="preserve"> </w:t>
      </w:r>
      <w:r w:rsidR="007B277D" w:rsidRPr="00AB7CA0">
        <w:rPr>
          <w:rFonts w:ascii="Times New Roman" w:hAnsi="Times New Roman"/>
          <w:sz w:val="28"/>
          <w:szCs w:val="28"/>
        </w:rPr>
        <w:t>20</w:t>
      </w:r>
      <w:r w:rsidR="007B277D">
        <w:rPr>
          <w:rFonts w:ascii="Times New Roman" w:hAnsi="Times New Roman"/>
          <w:sz w:val="28"/>
          <w:szCs w:val="28"/>
        </w:rPr>
        <w:t>24</w:t>
      </w:r>
      <w:r w:rsidR="007B277D" w:rsidRPr="00AB7CA0">
        <w:rPr>
          <w:rFonts w:ascii="Times New Roman" w:hAnsi="Times New Roman"/>
          <w:sz w:val="28"/>
          <w:szCs w:val="28"/>
        </w:rPr>
        <w:t xml:space="preserve">–2025 </w:t>
      </w:r>
      <w:r w:rsidR="007B277D">
        <w:rPr>
          <w:rFonts w:ascii="Times New Roman" w:hAnsi="Times New Roman"/>
          <w:sz w:val="28"/>
          <w:szCs w:val="28"/>
        </w:rPr>
        <w:t>уч.г.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7CA0">
        <w:rPr>
          <w:rFonts w:ascii="Times New Roman" w:hAnsi="Times New Roman"/>
          <w:sz w:val="28"/>
          <w:szCs w:val="28"/>
        </w:rPr>
        <w:t>были сделаны следующие выводы:</w:t>
      </w:r>
    </w:p>
    <w:p w14:paraId="4D3C259B" w14:textId="77777777" w:rsidR="00F33B9F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По уровням усвоения программы за</w:t>
      </w:r>
      <w:r>
        <w:rPr>
          <w:rFonts w:ascii="Times New Roman" w:hAnsi="Times New Roman"/>
          <w:sz w:val="28"/>
          <w:szCs w:val="28"/>
        </w:rPr>
        <w:t xml:space="preserve"> первое</w:t>
      </w:r>
      <w:r w:rsidRPr="00AB7CA0">
        <w:rPr>
          <w:rFonts w:ascii="Times New Roman" w:hAnsi="Times New Roman"/>
          <w:sz w:val="28"/>
          <w:szCs w:val="28"/>
        </w:rPr>
        <w:t xml:space="preserve"> учебноеполугодие закончили:</w:t>
      </w:r>
    </w:p>
    <w:p w14:paraId="177B9675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значительным улучшением</w:t>
      </w:r>
      <w:r w:rsidRPr="00AB7CA0">
        <w:rPr>
          <w:rFonts w:ascii="Times New Roman" w:hAnsi="Times New Roman"/>
          <w:sz w:val="28"/>
          <w:szCs w:val="28"/>
        </w:rPr>
        <w:t xml:space="preserve"> - </w:t>
      </w:r>
      <w:r w:rsidR="00274AE8">
        <w:rPr>
          <w:rFonts w:ascii="Times New Roman" w:hAnsi="Times New Roman"/>
          <w:sz w:val="28"/>
          <w:szCs w:val="28"/>
        </w:rPr>
        <w:t>5</w:t>
      </w:r>
      <w:r w:rsidRPr="00AB7CA0">
        <w:rPr>
          <w:rFonts w:ascii="Times New Roman" w:hAnsi="Times New Roman"/>
          <w:sz w:val="28"/>
          <w:szCs w:val="28"/>
        </w:rPr>
        <w:t xml:space="preserve"> детей </w:t>
      </w:r>
    </w:p>
    <w:p w14:paraId="7B47D699" w14:textId="77777777" w:rsidR="00F33B9F" w:rsidRPr="00AB7CA0" w:rsidRDefault="00F33B9F" w:rsidP="00F33B9F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незначительным улучшением</w:t>
      </w:r>
      <w:r w:rsidRPr="00AB7CA0">
        <w:rPr>
          <w:rFonts w:ascii="Times New Roman" w:hAnsi="Times New Roman"/>
          <w:sz w:val="28"/>
          <w:szCs w:val="28"/>
        </w:rPr>
        <w:t xml:space="preserve"> - </w:t>
      </w:r>
      <w:r w:rsidR="00D26D0B">
        <w:rPr>
          <w:rFonts w:ascii="Times New Roman" w:hAnsi="Times New Roman"/>
          <w:sz w:val="28"/>
          <w:szCs w:val="28"/>
        </w:rPr>
        <w:t>19</w:t>
      </w:r>
      <w:r w:rsidRPr="00AB7CA0">
        <w:rPr>
          <w:rFonts w:ascii="Times New Roman" w:hAnsi="Times New Roman"/>
          <w:sz w:val="28"/>
          <w:szCs w:val="28"/>
        </w:rPr>
        <w:t xml:space="preserve"> детей</w:t>
      </w:r>
    </w:p>
    <w:p w14:paraId="0E00B275" w14:textId="77777777" w:rsidR="00A907C7" w:rsidRPr="007B277D" w:rsidRDefault="00F33B9F" w:rsidP="007B277D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с низким улучшением </w:t>
      </w:r>
      <w:r>
        <w:rPr>
          <w:rFonts w:ascii="Times New Roman" w:hAnsi="Times New Roman"/>
          <w:sz w:val="28"/>
          <w:szCs w:val="28"/>
        </w:rPr>
        <w:t>-5детей</w:t>
      </w:r>
    </w:p>
    <w:p w14:paraId="4BCAE42E" w14:textId="67297937" w:rsidR="00A907C7" w:rsidRPr="00AB7CA0" w:rsidRDefault="00A907C7" w:rsidP="00AB7CA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На начало </w:t>
      </w:r>
      <w:r w:rsidR="007B277D" w:rsidRPr="00AB7CA0">
        <w:rPr>
          <w:rFonts w:ascii="Times New Roman" w:hAnsi="Times New Roman"/>
          <w:sz w:val="28"/>
          <w:szCs w:val="28"/>
        </w:rPr>
        <w:t>20</w:t>
      </w:r>
      <w:r w:rsidR="007B277D">
        <w:rPr>
          <w:rFonts w:ascii="Times New Roman" w:hAnsi="Times New Roman"/>
          <w:sz w:val="28"/>
          <w:szCs w:val="28"/>
        </w:rPr>
        <w:t>24</w:t>
      </w:r>
      <w:r w:rsidR="007B277D" w:rsidRPr="00AB7CA0">
        <w:rPr>
          <w:rFonts w:ascii="Times New Roman" w:hAnsi="Times New Roman"/>
          <w:sz w:val="28"/>
          <w:szCs w:val="28"/>
        </w:rPr>
        <w:t>–2025 учебного</w:t>
      </w:r>
      <w:r w:rsidRPr="00AB7CA0">
        <w:rPr>
          <w:rFonts w:ascii="Times New Roman" w:hAnsi="Times New Roman"/>
          <w:sz w:val="28"/>
          <w:szCs w:val="28"/>
        </w:rPr>
        <w:t xml:space="preserve"> года общее количество детей детского сада составляло</w:t>
      </w:r>
      <w:r w:rsidR="00190265">
        <w:rPr>
          <w:rFonts w:ascii="Times New Roman" w:hAnsi="Times New Roman"/>
          <w:sz w:val="28"/>
          <w:szCs w:val="28"/>
        </w:rPr>
        <w:t xml:space="preserve"> </w:t>
      </w:r>
      <w:r w:rsidR="00274AE8">
        <w:rPr>
          <w:rFonts w:ascii="Times New Roman" w:hAnsi="Times New Roman"/>
          <w:sz w:val="28"/>
          <w:szCs w:val="28"/>
        </w:rPr>
        <w:t>34</w:t>
      </w:r>
      <w:r w:rsidR="00190265">
        <w:rPr>
          <w:rFonts w:ascii="Times New Roman" w:hAnsi="Times New Roman"/>
          <w:sz w:val="28"/>
          <w:szCs w:val="28"/>
        </w:rPr>
        <w:t xml:space="preserve"> </w:t>
      </w:r>
      <w:r w:rsidR="007B277D" w:rsidRPr="00AB7CA0">
        <w:rPr>
          <w:rFonts w:ascii="Times New Roman" w:hAnsi="Times New Roman"/>
          <w:sz w:val="28"/>
          <w:szCs w:val="28"/>
        </w:rPr>
        <w:t>человека</w:t>
      </w:r>
      <w:r w:rsidRPr="00AB7CA0">
        <w:rPr>
          <w:rFonts w:ascii="Times New Roman" w:hAnsi="Times New Roman"/>
          <w:sz w:val="28"/>
          <w:szCs w:val="28"/>
        </w:rPr>
        <w:t xml:space="preserve">. По результатам диагностического исследования и заключениям </w:t>
      </w:r>
      <w:r w:rsidR="00AF2FE5">
        <w:rPr>
          <w:rFonts w:ascii="Times New Roman" w:hAnsi="Times New Roman"/>
          <w:sz w:val="28"/>
          <w:szCs w:val="28"/>
        </w:rPr>
        <w:t>Т</w:t>
      </w:r>
      <w:r w:rsidRPr="00AB7CA0">
        <w:rPr>
          <w:rFonts w:ascii="Times New Roman" w:hAnsi="Times New Roman"/>
          <w:sz w:val="28"/>
          <w:szCs w:val="28"/>
        </w:rPr>
        <w:t xml:space="preserve">ПМПК «Радуги» в помощи учителя-дефектолога нуждались </w:t>
      </w:r>
      <w:r w:rsidR="007F583D">
        <w:rPr>
          <w:rFonts w:ascii="Times New Roman" w:hAnsi="Times New Roman"/>
          <w:sz w:val="28"/>
          <w:szCs w:val="28"/>
        </w:rPr>
        <w:t>3</w:t>
      </w:r>
      <w:r w:rsidR="00E6723C">
        <w:rPr>
          <w:rFonts w:ascii="Times New Roman" w:hAnsi="Times New Roman"/>
          <w:sz w:val="28"/>
          <w:szCs w:val="28"/>
        </w:rPr>
        <w:t>0воспитанников</w:t>
      </w:r>
      <w:r w:rsidR="00AB7CA0">
        <w:rPr>
          <w:rFonts w:ascii="Times New Roman" w:hAnsi="Times New Roman"/>
          <w:sz w:val="28"/>
          <w:szCs w:val="28"/>
        </w:rPr>
        <w:t>.</w:t>
      </w:r>
    </w:p>
    <w:p w14:paraId="41A0A2F6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Психолого-педагогическая диагностика выявила, что у многих детей:</w:t>
      </w:r>
    </w:p>
    <w:p w14:paraId="4A988092" w14:textId="77777777" w:rsidR="000B5A88" w:rsidRPr="00AB7CA0" w:rsidRDefault="006F2C7E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-контакт затруднен</w:t>
      </w:r>
      <w:r w:rsidR="00A907C7" w:rsidRPr="00AB7CA0">
        <w:rPr>
          <w:rFonts w:ascii="Times New Roman" w:hAnsi="Times New Roman"/>
          <w:sz w:val="28"/>
          <w:szCs w:val="28"/>
        </w:rPr>
        <w:t>;</w:t>
      </w:r>
    </w:p>
    <w:p w14:paraId="57894CA3" w14:textId="77777777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-снижение памяти; </w:t>
      </w:r>
    </w:p>
    <w:p w14:paraId="494DDCC2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неустойчивое внимание;</w:t>
      </w:r>
    </w:p>
    <w:p w14:paraId="4B1AEC9F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мышление ниже возрастной нормы у всех детей;</w:t>
      </w:r>
    </w:p>
    <w:p w14:paraId="62F46A0C" w14:textId="77777777" w:rsidR="000B5A88" w:rsidRPr="00AB7CA0" w:rsidRDefault="00A13946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мелкой моторики;</w:t>
      </w:r>
    </w:p>
    <w:p w14:paraId="559549D7" w14:textId="77777777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плохая координация движений, моторн</w:t>
      </w:r>
      <w:r w:rsidR="005445F2" w:rsidRPr="00AB7CA0">
        <w:rPr>
          <w:rFonts w:ascii="Times New Roman" w:hAnsi="Times New Roman"/>
          <w:sz w:val="28"/>
          <w:szCs w:val="28"/>
        </w:rPr>
        <w:t>ая неловкость у всех детей</w:t>
      </w:r>
      <w:r w:rsidR="00A13946" w:rsidRPr="00AB7CA0">
        <w:rPr>
          <w:rFonts w:ascii="Times New Roman" w:hAnsi="Times New Roman"/>
          <w:sz w:val="28"/>
          <w:szCs w:val="28"/>
        </w:rPr>
        <w:t>;</w:t>
      </w:r>
    </w:p>
    <w:p w14:paraId="5B3EA421" w14:textId="77777777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</w:t>
      </w:r>
      <w:r w:rsidR="00350885" w:rsidRPr="00AB7CA0">
        <w:rPr>
          <w:rFonts w:ascii="Times New Roman" w:hAnsi="Times New Roman"/>
          <w:sz w:val="28"/>
          <w:szCs w:val="28"/>
        </w:rPr>
        <w:t xml:space="preserve"> уровень конструктивной деятельности снижен</w:t>
      </w:r>
      <w:r w:rsidR="00A13946" w:rsidRPr="00AB7CA0">
        <w:rPr>
          <w:rFonts w:ascii="Times New Roman" w:hAnsi="Times New Roman"/>
          <w:sz w:val="28"/>
          <w:szCs w:val="28"/>
        </w:rPr>
        <w:t xml:space="preserve"> у всех детей</w:t>
      </w:r>
    </w:p>
    <w:p w14:paraId="0D2B7CD4" w14:textId="77777777" w:rsidR="000B5A88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lastRenderedPageBreak/>
        <w:t>- нарушения восприяти</w:t>
      </w:r>
      <w:r w:rsidR="00A13946" w:rsidRPr="00AB7CA0">
        <w:rPr>
          <w:rFonts w:ascii="Times New Roman" w:hAnsi="Times New Roman"/>
          <w:sz w:val="28"/>
          <w:szCs w:val="28"/>
        </w:rPr>
        <w:t>я;</w:t>
      </w:r>
    </w:p>
    <w:p w14:paraId="586087A3" w14:textId="77777777" w:rsidR="005445F2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пространственной ориентации</w:t>
      </w:r>
      <w:r w:rsidR="00A13946" w:rsidRPr="00AB7CA0">
        <w:rPr>
          <w:rFonts w:ascii="Times New Roman" w:hAnsi="Times New Roman"/>
          <w:sz w:val="28"/>
          <w:szCs w:val="28"/>
        </w:rPr>
        <w:t>;</w:t>
      </w:r>
    </w:p>
    <w:p w14:paraId="0A406204" w14:textId="77777777" w:rsidR="000B5A88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ориентации во времени</w:t>
      </w:r>
      <w:r w:rsidR="003A67CB" w:rsidRPr="00AB7CA0">
        <w:rPr>
          <w:rFonts w:ascii="Times New Roman" w:hAnsi="Times New Roman"/>
          <w:sz w:val="28"/>
          <w:szCs w:val="28"/>
        </w:rPr>
        <w:t>;</w:t>
      </w:r>
    </w:p>
    <w:p w14:paraId="62FCF936" w14:textId="77777777" w:rsidR="00A96AF6" w:rsidRPr="00DE5A96" w:rsidRDefault="00A907C7" w:rsidP="00DE5A96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 отставание в развитии </w:t>
      </w:r>
      <w:r w:rsidR="00E52029" w:rsidRPr="00AB7CA0">
        <w:rPr>
          <w:rFonts w:ascii="Times New Roman" w:hAnsi="Times New Roman"/>
          <w:sz w:val="28"/>
          <w:szCs w:val="28"/>
        </w:rPr>
        <w:t>двигательной сферы у всех детей.</w:t>
      </w:r>
    </w:p>
    <w:p w14:paraId="1DF16A94" w14:textId="77777777" w:rsidR="006248AC" w:rsidRDefault="00A907C7" w:rsidP="00B9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Оценка характера целенаправленной деятельности выявляет </w:t>
      </w:r>
      <w:r w:rsidR="006248AC">
        <w:rPr>
          <w:rFonts w:ascii="Times New Roman" w:hAnsi="Times New Roman" w:cs="Times New Roman"/>
          <w:sz w:val="28"/>
          <w:szCs w:val="28"/>
        </w:rPr>
        <w:t>трудности в усвоении программы:</w:t>
      </w:r>
      <w:r w:rsidR="006248AC">
        <w:rPr>
          <w:rFonts w:ascii="Times New Roman" w:hAnsi="Times New Roman" w:cs="Times New Roman"/>
          <w:sz w:val="28"/>
          <w:szCs w:val="28"/>
        </w:rPr>
        <w:br/>
        <w:t>Разное сочетание психического недоразвития и дефицитарности центральной нервной системы обуславливает замедления темпа усвоения социального опыта. Требуется последовательность и поэтапность   становления формируемых функций. Для усвоения материала необходимо многократное поэтапное повторение.</w:t>
      </w:r>
    </w:p>
    <w:p w14:paraId="51928110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Дети быстро отвлекаются и утомляются,</w:t>
      </w:r>
      <w:r w:rsidR="0033594C" w:rsidRPr="00AB7CA0">
        <w:rPr>
          <w:rFonts w:ascii="Times New Roman" w:hAnsi="Times New Roman"/>
          <w:sz w:val="28"/>
          <w:szCs w:val="28"/>
        </w:rPr>
        <w:t xml:space="preserve"> большинство</w:t>
      </w:r>
      <w:r w:rsidRPr="00AB7CA0">
        <w:rPr>
          <w:rFonts w:ascii="Times New Roman" w:hAnsi="Times New Roman"/>
          <w:sz w:val="28"/>
          <w:szCs w:val="28"/>
        </w:rPr>
        <w:t xml:space="preserve"> не умеют использовать помощь взрослых.</w:t>
      </w:r>
    </w:p>
    <w:p w14:paraId="7C6E1FB8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Причина: у всех детей имеет место смешанное специфическое расстройство развития.</w:t>
      </w:r>
    </w:p>
    <w:p w14:paraId="27C3DF0A" w14:textId="77777777" w:rsidR="000E3852" w:rsidRPr="004B5425" w:rsidRDefault="00A907C7" w:rsidP="007B277D">
      <w:pPr>
        <w:spacing w:before="120"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425">
        <w:rPr>
          <w:rFonts w:ascii="Times New Roman" w:hAnsi="Times New Roman" w:cs="Times New Roman"/>
          <w:sz w:val="28"/>
          <w:szCs w:val="28"/>
        </w:rPr>
        <w:t>Коррекционная работа учителя-дефектолога строится на индивидуальных занятиях с детьми. Занятия провод</w:t>
      </w:r>
      <w:r w:rsidR="007F583D">
        <w:rPr>
          <w:rFonts w:ascii="Times New Roman" w:hAnsi="Times New Roman" w:cs="Times New Roman"/>
          <w:sz w:val="28"/>
          <w:szCs w:val="28"/>
        </w:rPr>
        <w:t>ятся</w:t>
      </w:r>
      <w:r w:rsidRPr="004B5425">
        <w:rPr>
          <w:rFonts w:ascii="Times New Roman" w:hAnsi="Times New Roman" w:cs="Times New Roman"/>
          <w:sz w:val="28"/>
          <w:szCs w:val="28"/>
        </w:rPr>
        <w:t xml:space="preserve"> 2 раза в неделю с каждым р</w:t>
      </w:r>
      <w:r w:rsidR="00D935E6" w:rsidRPr="004B5425">
        <w:rPr>
          <w:rFonts w:ascii="Times New Roman" w:hAnsi="Times New Roman" w:cs="Times New Roman"/>
          <w:sz w:val="28"/>
          <w:szCs w:val="28"/>
        </w:rPr>
        <w:t>ебенком.</w:t>
      </w:r>
      <w:r w:rsidR="002A44B5" w:rsidRPr="004B5425">
        <w:rPr>
          <w:rFonts w:ascii="Times New Roman" w:hAnsi="Times New Roman"/>
          <w:sz w:val="28"/>
          <w:szCs w:val="28"/>
        </w:rPr>
        <w:t xml:space="preserve">  В работе с детьми использую передовой педагогический опыт и современные образовательные технологии. </w:t>
      </w:r>
      <w:r w:rsidR="000E3852" w:rsidRPr="004B5425">
        <w:rPr>
          <w:rFonts w:ascii="Times New Roman" w:hAnsi="Times New Roman"/>
          <w:sz w:val="28"/>
          <w:szCs w:val="28"/>
        </w:rPr>
        <w:t xml:space="preserve">На занятиях применяла комплексный подход, который предполагает коррекцию не только интеллектуальной, познавательной деятельности, но и двигательной активности у детей с </w:t>
      </w:r>
      <w:r w:rsidR="00A96AF6">
        <w:rPr>
          <w:rFonts w:ascii="Times New Roman" w:hAnsi="Times New Roman"/>
          <w:sz w:val="28"/>
          <w:szCs w:val="28"/>
        </w:rPr>
        <w:t>ОВЗ</w:t>
      </w:r>
      <w:r w:rsidR="000E3852" w:rsidRPr="004B5425">
        <w:rPr>
          <w:rFonts w:ascii="Times New Roman" w:hAnsi="Times New Roman"/>
          <w:sz w:val="28"/>
          <w:szCs w:val="28"/>
        </w:rPr>
        <w:t xml:space="preserve">. </w:t>
      </w:r>
    </w:p>
    <w:p w14:paraId="20504C97" w14:textId="77777777" w:rsidR="009A7ACA" w:rsidRDefault="009A7ACA" w:rsidP="004B5425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B5425">
        <w:rPr>
          <w:rFonts w:ascii="Times New Roman" w:hAnsi="Times New Roman"/>
          <w:sz w:val="28"/>
          <w:szCs w:val="28"/>
        </w:rPr>
        <w:t xml:space="preserve">Для детей с </w:t>
      </w:r>
      <w:r w:rsidR="00A96AF6">
        <w:rPr>
          <w:rFonts w:ascii="Times New Roman" w:hAnsi="Times New Roman"/>
          <w:sz w:val="28"/>
          <w:szCs w:val="28"/>
        </w:rPr>
        <w:t>разными сочетанными пат</w:t>
      </w:r>
      <w:r w:rsidR="00DE5A96">
        <w:rPr>
          <w:rFonts w:ascii="Times New Roman" w:hAnsi="Times New Roman"/>
          <w:sz w:val="28"/>
          <w:szCs w:val="28"/>
        </w:rPr>
        <w:t>о</w:t>
      </w:r>
      <w:r w:rsidR="00A96AF6">
        <w:rPr>
          <w:rFonts w:ascii="Times New Roman" w:hAnsi="Times New Roman"/>
          <w:sz w:val="28"/>
          <w:szCs w:val="28"/>
        </w:rPr>
        <w:t>логиями</w:t>
      </w:r>
      <w:r w:rsidRPr="004B5425">
        <w:rPr>
          <w:rFonts w:ascii="Times New Roman" w:hAnsi="Times New Roman"/>
          <w:sz w:val="28"/>
          <w:szCs w:val="28"/>
        </w:rPr>
        <w:t xml:space="preserve"> необходима коррекция как психомоторных, так и познавательных способностей для повышения эффективности их обучения и общей социализации</w:t>
      </w:r>
      <w:r w:rsidR="00163AAC" w:rsidRPr="004B5425">
        <w:rPr>
          <w:rFonts w:ascii="Times New Roman" w:hAnsi="Times New Roman"/>
          <w:sz w:val="28"/>
          <w:szCs w:val="28"/>
        </w:rPr>
        <w:t>.</w:t>
      </w:r>
    </w:p>
    <w:p w14:paraId="4396FB0C" w14:textId="77777777" w:rsidR="00DE5A96" w:rsidRPr="004B5425" w:rsidRDefault="00DE5A96" w:rsidP="004B5425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E5A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первого полугодия</w:t>
      </w:r>
      <w:r w:rsidRPr="00DE5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отслеживалась динамика развития детей. </w:t>
      </w:r>
      <w:r w:rsidRPr="00DE5A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Результаты указывают на небольшую,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</w:t>
      </w:r>
      <w:r w:rsidRPr="00DE5A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положительную динамику, причина тому неврологические диагнозы детей</w:t>
      </w:r>
      <w:r w:rsidR="00E10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ОВЗ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229CC0F" w14:textId="77777777" w:rsidR="00A907C7" w:rsidRPr="007F583D" w:rsidRDefault="00A907C7" w:rsidP="00AE6AFC">
      <w:pPr>
        <w:pStyle w:val="ac"/>
        <w:spacing w:before="120" w:beforeAutospacing="0" w:after="120" w:afterAutospacing="0" w:line="360" w:lineRule="auto"/>
        <w:rPr>
          <w:sz w:val="28"/>
          <w:szCs w:val="28"/>
        </w:rPr>
      </w:pPr>
      <w:r w:rsidRPr="007F583D">
        <w:rPr>
          <w:sz w:val="28"/>
          <w:szCs w:val="28"/>
        </w:rPr>
        <w:t>В</w:t>
      </w:r>
      <w:r w:rsidR="007F583D" w:rsidRPr="007F583D">
        <w:rPr>
          <w:sz w:val="28"/>
          <w:szCs w:val="28"/>
        </w:rPr>
        <w:t xml:space="preserve"> 202</w:t>
      </w:r>
      <w:r w:rsidR="001973EC">
        <w:rPr>
          <w:sz w:val="28"/>
          <w:szCs w:val="28"/>
        </w:rPr>
        <w:t>4</w:t>
      </w:r>
      <w:r w:rsidR="007F583D" w:rsidRPr="007F583D">
        <w:rPr>
          <w:sz w:val="28"/>
          <w:szCs w:val="28"/>
        </w:rPr>
        <w:t>-2</w:t>
      </w:r>
      <w:r w:rsidR="001973EC">
        <w:rPr>
          <w:sz w:val="28"/>
          <w:szCs w:val="28"/>
        </w:rPr>
        <w:t xml:space="preserve">5г. </w:t>
      </w:r>
      <w:r w:rsidR="001973EC" w:rsidRPr="007F583D">
        <w:rPr>
          <w:sz w:val="28"/>
          <w:szCs w:val="28"/>
        </w:rPr>
        <w:t>У</w:t>
      </w:r>
      <w:r w:rsidRPr="007F583D">
        <w:rPr>
          <w:sz w:val="28"/>
          <w:szCs w:val="28"/>
        </w:rPr>
        <w:t>чебном</w:t>
      </w:r>
      <w:r w:rsidR="0066141E">
        <w:rPr>
          <w:sz w:val="28"/>
          <w:szCs w:val="28"/>
        </w:rPr>
        <w:t xml:space="preserve"> </w:t>
      </w:r>
      <w:r w:rsidR="00163AAC" w:rsidRPr="007F583D">
        <w:rPr>
          <w:sz w:val="28"/>
          <w:szCs w:val="28"/>
        </w:rPr>
        <w:t>году</w:t>
      </w:r>
      <w:r w:rsidR="007F583D" w:rsidRPr="007F583D">
        <w:rPr>
          <w:sz w:val="28"/>
          <w:szCs w:val="28"/>
        </w:rPr>
        <w:t xml:space="preserve"> необходимо</w:t>
      </w:r>
      <w:r w:rsidRPr="007F583D">
        <w:rPr>
          <w:sz w:val="28"/>
          <w:szCs w:val="28"/>
        </w:rPr>
        <w:t xml:space="preserve">: </w:t>
      </w:r>
    </w:p>
    <w:p w14:paraId="688626FA" w14:textId="77777777" w:rsidR="00163AAC" w:rsidRDefault="00A907C7" w:rsidP="007B277D">
      <w:pPr>
        <w:pStyle w:val="ab"/>
        <w:numPr>
          <w:ilvl w:val="0"/>
          <w:numId w:val="2"/>
        </w:numPr>
        <w:spacing w:before="120" w:after="12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lastRenderedPageBreak/>
        <w:t xml:space="preserve">Продолжать коррекцию </w:t>
      </w:r>
      <w:r w:rsidR="00163AAC">
        <w:rPr>
          <w:rFonts w:ascii="Times New Roman" w:hAnsi="Times New Roman"/>
          <w:sz w:val="28"/>
          <w:szCs w:val="28"/>
        </w:rPr>
        <w:t>психофизического и познавательного</w:t>
      </w:r>
      <w:r w:rsidRPr="00AB7CA0">
        <w:rPr>
          <w:rFonts w:ascii="Times New Roman" w:hAnsi="Times New Roman"/>
          <w:sz w:val="28"/>
          <w:szCs w:val="28"/>
        </w:rPr>
        <w:t xml:space="preserve"> развития детей с </w:t>
      </w:r>
      <w:r w:rsidR="00163AAC">
        <w:rPr>
          <w:rFonts w:ascii="Times New Roman" w:hAnsi="Times New Roman"/>
          <w:sz w:val="28"/>
          <w:szCs w:val="28"/>
        </w:rPr>
        <w:t>ОВЗ</w:t>
      </w:r>
      <w:r w:rsidRPr="00AB7CA0">
        <w:rPr>
          <w:rFonts w:ascii="Times New Roman" w:hAnsi="Times New Roman"/>
          <w:sz w:val="28"/>
          <w:szCs w:val="28"/>
        </w:rPr>
        <w:t xml:space="preserve">, </w:t>
      </w:r>
      <w:r w:rsidR="00163AAC">
        <w:rPr>
          <w:rFonts w:ascii="Times New Roman" w:hAnsi="Times New Roman"/>
          <w:sz w:val="28"/>
          <w:szCs w:val="28"/>
        </w:rPr>
        <w:t>для активации двигательной деятельности и скоординированной работы межанализаторных связей.</w:t>
      </w:r>
    </w:p>
    <w:p w14:paraId="7D922241" w14:textId="77777777" w:rsidR="00A907C7" w:rsidRPr="00AB7CA0" w:rsidRDefault="00DE5A96" w:rsidP="007B277D">
      <w:pPr>
        <w:pStyle w:val="ab"/>
        <w:numPr>
          <w:ilvl w:val="0"/>
          <w:numId w:val="2"/>
        </w:numPr>
        <w:spacing w:before="120" w:after="120" w:line="36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907C7" w:rsidRPr="00AB7CA0">
        <w:rPr>
          <w:rFonts w:ascii="Times New Roman" w:hAnsi="Times New Roman"/>
          <w:sz w:val="28"/>
          <w:szCs w:val="28"/>
        </w:rPr>
        <w:t>казание квалифицированной помощи в освоении Программы.</w:t>
      </w:r>
    </w:p>
    <w:p w14:paraId="6A3904DB" w14:textId="77777777" w:rsidR="00A907C7" w:rsidRPr="00AB7CA0" w:rsidRDefault="00A907C7" w:rsidP="007B277D">
      <w:pPr>
        <w:pStyle w:val="ab"/>
        <w:numPr>
          <w:ilvl w:val="0"/>
          <w:numId w:val="2"/>
        </w:numPr>
        <w:spacing w:before="120" w:after="120" w:line="360" w:lineRule="auto"/>
        <w:ind w:hanging="294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разностороннее развитие</w:t>
      </w:r>
      <w:r w:rsidR="00DE5A96">
        <w:rPr>
          <w:rFonts w:ascii="Times New Roman" w:hAnsi="Times New Roman"/>
          <w:sz w:val="28"/>
          <w:szCs w:val="28"/>
        </w:rPr>
        <w:t xml:space="preserve"> детей</w:t>
      </w:r>
      <w:r w:rsidR="00E102DC">
        <w:rPr>
          <w:rFonts w:ascii="Times New Roman" w:hAnsi="Times New Roman"/>
          <w:sz w:val="28"/>
          <w:szCs w:val="28"/>
        </w:rPr>
        <w:t>,</w:t>
      </w:r>
      <w:r w:rsidRPr="00AB7CA0">
        <w:rPr>
          <w:rFonts w:ascii="Times New Roman" w:hAnsi="Times New Roman"/>
          <w:sz w:val="28"/>
          <w:szCs w:val="28"/>
        </w:rPr>
        <w:t xml:space="preserve"> уч</w:t>
      </w:r>
      <w:r w:rsidR="00E102DC">
        <w:rPr>
          <w:rFonts w:ascii="Times New Roman" w:hAnsi="Times New Roman"/>
          <w:sz w:val="28"/>
          <w:szCs w:val="28"/>
        </w:rPr>
        <w:t>итывая</w:t>
      </w:r>
      <w:r w:rsidRPr="00AB7CA0">
        <w:rPr>
          <w:rFonts w:ascii="Times New Roman" w:hAnsi="Times New Roman"/>
          <w:sz w:val="28"/>
          <w:szCs w:val="28"/>
        </w:rPr>
        <w:t xml:space="preserve"> возрастны</w:t>
      </w:r>
      <w:r w:rsidR="00E102DC">
        <w:rPr>
          <w:rFonts w:ascii="Times New Roman" w:hAnsi="Times New Roman"/>
          <w:sz w:val="28"/>
          <w:szCs w:val="28"/>
        </w:rPr>
        <w:t>е</w:t>
      </w:r>
      <w:r w:rsidR="007B277D">
        <w:rPr>
          <w:rFonts w:ascii="Times New Roman" w:hAnsi="Times New Roman"/>
          <w:sz w:val="28"/>
          <w:szCs w:val="28"/>
        </w:rPr>
        <w:t>,</w:t>
      </w:r>
      <w:r w:rsidRPr="00AB7CA0">
        <w:rPr>
          <w:rFonts w:ascii="Times New Roman" w:hAnsi="Times New Roman"/>
          <w:sz w:val="28"/>
          <w:szCs w:val="28"/>
        </w:rPr>
        <w:t xml:space="preserve"> индивидуальны</w:t>
      </w:r>
      <w:r w:rsidR="00E102DC">
        <w:rPr>
          <w:rFonts w:ascii="Times New Roman" w:hAnsi="Times New Roman"/>
          <w:sz w:val="28"/>
          <w:szCs w:val="28"/>
        </w:rPr>
        <w:t xml:space="preserve">е </w:t>
      </w:r>
      <w:r w:rsidRPr="00AB7CA0">
        <w:rPr>
          <w:rFonts w:ascii="Times New Roman" w:hAnsi="Times New Roman"/>
          <w:sz w:val="28"/>
          <w:szCs w:val="28"/>
        </w:rPr>
        <w:t>особенност</w:t>
      </w:r>
      <w:r w:rsidR="00E102DC">
        <w:rPr>
          <w:rFonts w:ascii="Times New Roman" w:hAnsi="Times New Roman"/>
          <w:sz w:val="28"/>
          <w:szCs w:val="28"/>
        </w:rPr>
        <w:t>и</w:t>
      </w:r>
      <w:r w:rsidRPr="00AB7CA0">
        <w:rPr>
          <w:rFonts w:ascii="Times New Roman" w:hAnsi="Times New Roman"/>
          <w:sz w:val="28"/>
          <w:szCs w:val="28"/>
        </w:rPr>
        <w:t xml:space="preserve"> и особы</w:t>
      </w:r>
      <w:r w:rsidR="00E102DC">
        <w:rPr>
          <w:rFonts w:ascii="Times New Roman" w:hAnsi="Times New Roman"/>
          <w:sz w:val="28"/>
          <w:szCs w:val="28"/>
        </w:rPr>
        <w:t>е</w:t>
      </w:r>
      <w:r w:rsidRPr="00AB7CA0">
        <w:rPr>
          <w:rFonts w:ascii="Times New Roman" w:hAnsi="Times New Roman"/>
          <w:sz w:val="28"/>
          <w:szCs w:val="28"/>
        </w:rPr>
        <w:t xml:space="preserve"> образовательны</w:t>
      </w:r>
      <w:r w:rsidR="00E102DC">
        <w:rPr>
          <w:rFonts w:ascii="Times New Roman" w:hAnsi="Times New Roman"/>
          <w:sz w:val="28"/>
          <w:szCs w:val="28"/>
        </w:rPr>
        <w:t>е</w:t>
      </w:r>
      <w:r w:rsidRPr="00AB7CA0">
        <w:rPr>
          <w:rFonts w:ascii="Times New Roman" w:hAnsi="Times New Roman"/>
          <w:sz w:val="28"/>
          <w:szCs w:val="28"/>
        </w:rPr>
        <w:t xml:space="preserve"> потребност</w:t>
      </w:r>
      <w:r w:rsidR="00E102DC">
        <w:rPr>
          <w:rFonts w:ascii="Times New Roman" w:hAnsi="Times New Roman"/>
          <w:sz w:val="28"/>
          <w:szCs w:val="28"/>
        </w:rPr>
        <w:t>и.</w:t>
      </w:r>
    </w:p>
    <w:p w14:paraId="287C3F78" w14:textId="77777777" w:rsidR="00A907C7" w:rsidRPr="00AB7CA0" w:rsidRDefault="00A907C7" w:rsidP="007B277D">
      <w:pPr>
        <w:pStyle w:val="ab"/>
        <w:numPr>
          <w:ilvl w:val="0"/>
          <w:numId w:val="2"/>
        </w:numPr>
        <w:spacing w:before="120" w:after="120" w:line="360" w:lineRule="auto"/>
        <w:ind w:hanging="294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работу по социальной адаптации детей с ОВЗ.</w:t>
      </w:r>
    </w:p>
    <w:p w14:paraId="419BA660" w14:textId="77777777" w:rsidR="00A907C7" w:rsidRDefault="00A907C7" w:rsidP="007B277D">
      <w:pPr>
        <w:pStyle w:val="ab"/>
        <w:numPr>
          <w:ilvl w:val="0"/>
          <w:numId w:val="2"/>
        </w:numPr>
        <w:spacing w:before="120" w:after="120" w:line="360" w:lineRule="auto"/>
        <w:ind w:hanging="294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Продолжить работу по консультированию педагогов и родителей по проблемам развития, обучения и воспитания детей с ОВЗ.</w:t>
      </w:r>
    </w:p>
    <w:p w14:paraId="0B4A8B2B" w14:textId="77777777" w:rsidR="0066141E" w:rsidRDefault="0066141E" w:rsidP="00CC748F">
      <w:pPr>
        <w:pStyle w:val="ab"/>
        <w:spacing w:before="120" w:after="12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F268B">
        <w:rPr>
          <w:rFonts w:ascii="Times New Roman" w:hAnsi="Times New Roman"/>
          <w:b/>
          <w:sz w:val="28"/>
          <w:szCs w:val="28"/>
        </w:rPr>
        <w:t>Анализ работы по повышению квалификации, методическая работа:</w:t>
      </w:r>
    </w:p>
    <w:p w14:paraId="45C99F60" w14:textId="77777777" w:rsidR="00ED1B26" w:rsidRDefault="007A4C9F" w:rsidP="00CC748F">
      <w:pPr>
        <w:pStyle w:val="ab"/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F5179">
        <w:rPr>
          <w:rFonts w:ascii="Times New Roman" w:hAnsi="Times New Roman"/>
          <w:sz w:val="28"/>
          <w:szCs w:val="28"/>
        </w:rPr>
        <w:t>18.10.2</w:t>
      </w:r>
      <w:r w:rsidR="001973EC">
        <w:rPr>
          <w:rFonts w:ascii="Times New Roman" w:hAnsi="Times New Roman"/>
          <w:sz w:val="28"/>
          <w:szCs w:val="28"/>
        </w:rPr>
        <w:t>4</w:t>
      </w:r>
      <w:r w:rsidR="00CC748F">
        <w:rPr>
          <w:rFonts w:ascii="Times New Roman" w:hAnsi="Times New Roman"/>
          <w:sz w:val="28"/>
          <w:szCs w:val="28"/>
        </w:rPr>
        <w:t xml:space="preserve">  </w:t>
      </w:r>
      <w:r w:rsidR="00CC748F" w:rsidRPr="00CC748F">
        <w:rPr>
          <w:rFonts w:ascii="Times New Roman" w:hAnsi="Times New Roman"/>
          <w:sz w:val="28"/>
          <w:szCs w:val="28"/>
        </w:rPr>
        <w:t>–</w:t>
      </w:r>
      <w:r w:rsidR="00CC748F">
        <w:rPr>
          <w:rFonts w:ascii="Times New Roman" w:hAnsi="Times New Roman"/>
          <w:sz w:val="28"/>
          <w:szCs w:val="28"/>
        </w:rPr>
        <w:t xml:space="preserve"> м</w:t>
      </w:r>
      <w:r w:rsidRPr="00AF5179">
        <w:rPr>
          <w:rFonts w:ascii="Times New Roman" w:hAnsi="Times New Roman"/>
          <w:sz w:val="28"/>
          <w:szCs w:val="28"/>
        </w:rPr>
        <w:t xml:space="preserve">ероприятие в МБДОУ №438 «Праздник осени» </w:t>
      </w:r>
      <w:r w:rsidR="00AD75F5">
        <w:rPr>
          <w:rFonts w:ascii="Times New Roman" w:hAnsi="Times New Roman"/>
          <w:sz w:val="28"/>
          <w:szCs w:val="28"/>
        </w:rPr>
        <w:t>– ведущая</w:t>
      </w:r>
      <w:r w:rsidRPr="00AF5179">
        <w:rPr>
          <w:rFonts w:ascii="Times New Roman" w:hAnsi="Times New Roman"/>
          <w:sz w:val="28"/>
          <w:szCs w:val="28"/>
        </w:rPr>
        <w:t>.</w:t>
      </w:r>
    </w:p>
    <w:p w14:paraId="62F40CE6" w14:textId="77777777" w:rsidR="001F0785" w:rsidRPr="00AF5179" w:rsidRDefault="001F0785" w:rsidP="00CC748F">
      <w:pPr>
        <w:pStyle w:val="ab"/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03.10.24</w:t>
      </w:r>
      <w:r w:rsidR="00CC748F">
        <w:rPr>
          <w:rFonts w:ascii="Times New Roman" w:hAnsi="Times New Roman"/>
          <w:sz w:val="28"/>
          <w:szCs w:val="28"/>
        </w:rPr>
        <w:t xml:space="preserve"> </w:t>
      </w:r>
      <w:r w:rsidR="00CC748F" w:rsidRPr="00CC748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79">
        <w:rPr>
          <w:rFonts w:ascii="Times New Roman" w:hAnsi="Times New Roman"/>
          <w:sz w:val="28"/>
          <w:szCs w:val="28"/>
        </w:rPr>
        <w:t xml:space="preserve">МБУ ИМЦ «Екатеринбургский Дом Учителя» </w:t>
      </w:r>
      <w:r w:rsidR="008907BC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мастер – класса на тему «Любимые сказки с элементами мелкой и крупной м</w:t>
      </w:r>
      <w:r w:rsidR="00184566">
        <w:rPr>
          <w:rFonts w:ascii="Times New Roman" w:hAnsi="Times New Roman"/>
          <w:sz w:val="28"/>
          <w:szCs w:val="28"/>
        </w:rPr>
        <w:t xml:space="preserve">оторики </w:t>
      </w:r>
      <w:r>
        <w:rPr>
          <w:rFonts w:ascii="Times New Roman" w:hAnsi="Times New Roman"/>
          <w:sz w:val="28"/>
          <w:szCs w:val="28"/>
        </w:rPr>
        <w:t>для развития речи детей</w:t>
      </w:r>
      <w:r w:rsidR="00184566">
        <w:rPr>
          <w:rFonts w:ascii="Times New Roman" w:hAnsi="Times New Roman"/>
          <w:sz w:val="28"/>
          <w:szCs w:val="28"/>
        </w:rPr>
        <w:t xml:space="preserve"> дошкольного возраста» в рамках городского Методического Фестиваля «7</w:t>
      </w:r>
      <w:r w:rsidR="007B277D">
        <w:rPr>
          <w:rFonts w:ascii="Times New Roman" w:hAnsi="Times New Roman"/>
          <w:sz w:val="28"/>
          <w:szCs w:val="28"/>
        </w:rPr>
        <w:t>–</w:t>
      </w:r>
      <w:r w:rsidR="00184566">
        <w:rPr>
          <w:rFonts w:ascii="Times New Roman" w:hAnsi="Times New Roman"/>
          <w:sz w:val="28"/>
          <w:szCs w:val="28"/>
        </w:rPr>
        <w:t>я: Читай</w:t>
      </w:r>
      <w:bookmarkStart w:id="1" w:name="_Hlk188313086"/>
      <w:r w:rsidR="00184566">
        <w:rPr>
          <w:rFonts w:ascii="Times New Roman" w:hAnsi="Times New Roman"/>
          <w:sz w:val="28"/>
          <w:szCs w:val="28"/>
        </w:rPr>
        <w:t xml:space="preserve"> –</w:t>
      </w:r>
      <w:bookmarkEnd w:id="1"/>
      <w:r w:rsidR="00184566">
        <w:rPr>
          <w:rFonts w:ascii="Times New Roman" w:hAnsi="Times New Roman"/>
          <w:sz w:val="28"/>
          <w:szCs w:val="28"/>
        </w:rPr>
        <w:t xml:space="preserve"> Играй!»</w:t>
      </w:r>
      <w:r w:rsidR="0092017F">
        <w:rPr>
          <w:rFonts w:ascii="Times New Roman" w:hAnsi="Times New Roman"/>
          <w:sz w:val="28"/>
          <w:szCs w:val="28"/>
        </w:rPr>
        <w:t>.(300 школа)</w:t>
      </w:r>
    </w:p>
    <w:p w14:paraId="479FCA64" w14:textId="5B1AFF76" w:rsidR="00B43B4D" w:rsidRPr="00CC748F" w:rsidRDefault="001F0785" w:rsidP="00CC748F">
      <w:pPr>
        <w:pStyle w:val="ab"/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C748F">
        <w:rPr>
          <w:rFonts w:ascii="Times New Roman" w:hAnsi="Times New Roman"/>
          <w:sz w:val="28"/>
          <w:szCs w:val="28"/>
        </w:rPr>
        <w:t>30.</w:t>
      </w:r>
      <w:r w:rsidR="00B43B4D" w:rsidRPr="00CC748F">
        <w:rPr>
          <w:rFonts w:ascii="Times New Roman" w:hAnsi="Times New Roman"/>
          <w:sz w:val="28"/>
          <w:szCs w:val="28"/>
        </w:rPr>
        <w:t>1</w:t>
      </w:r>
      <w:r w:rsidRPr="00CC748F">
        <w:rPr>
          <w:rFonts w:ascii="Times New Roman" w:hAnsi="Times New Roman"/>
          <w:sz w:val="28"/>
          <w:szCs w:val="28"/>
        </w:rPr>
        <w:t>0</w:t>
      </w:r>
      <w:r w:rsidR="00B43B4D" w:rsidRPr="00CC748F">
        <w:rPr>
          <w:rFonts w:ascii="Times New Roman" w:hAnsi="Times New Roman"/>
          <w:sz w:val="28"/>
          <w:szCs w:val="28"/>
        </w:rPr>
        <w:t>.202</w:t>
      </w:r>
      <w:r w:rsidRPr="00CC748F">
        <w:rPr>
          <w:rFonts w:ascii="Times New Roman" w:hAnsi="Times New Roman"/>
          <w:sz w:val="28"/>
          <w:szCs w:val="28"/>
        </w:rPr>
        <w:t>4</w:t>
      </w:r>
      <w:bookmarkStart w:id="2" w:name="_Hlk188311332"/>
      <w:r w:rsidR="00CC748F">
        <w:rPr>
          <w:rFonts w:ascii="Times New Roman" w:hAnsi="Times New Roman"/>
          <w:sz w:val="28"/>
          <w:szCs w:val="28"/>
        </w:rPr>
        <w:t xml:space="preserve"> </w:t>
      </w:r>
      <w:r w:rsidR="00CC748F" w:rsidRPr="00CC748F">
        <w:rPr>
          <w:rFonts w:ascii="Times New Roman" w:hAnsi="Times New Roman"/>
          <w:sz w:val="28"/>
          <w:szCs w:val="28"/>
        </w:rPr>
        <w:t xml:space="preserve">– </w:t>
      </w:r>
      <w:r w:rsidR="00B43B4D" w:rsidRPr="00CC748F">
        <w:rPr>
          <w:rFonts w:ascii="Times New Roman" w:hAnsi="Times New Roman"/>
          <w:sz w:val="28"/>
          <w:szCs w:val="28"/>
        </w:rPr>
        <w:t xml:space="preserve">МБУ ИМЦ «Екатеринбургский Дом Учителя» </w:t>
      </w:r>
      <w:r w:rsidR="008907BC">
        <w:rPr>
          <w:rFonts w:ascii="Times New Roman" w:hAnsi="Times New Roman"/>
          <w:sz w:val="28"/>
          <w:szCs w:val="28"/>
        </w:rPr>
        <w:t>ведущий</w:t>
      </w:r>
      <w:r w:rsidRPr="00CC748F">
        <w:rPr>
          <w:rFonts w:ascii="Times New Roman" w:hAnsi="Times New Roman"/>
          <w:sz w:val="28"/>
          <w:szCs w:val="28"/>
        </w:rPr>
        <w:t xml:space="preserve"> мастер – класса на тему «Моторные сказки для развития речи детей</w:t>
      </w:r>
      <w:bookmarkEnd w:id="2"/>
      <w:r w:rsidR="00CC748F">
        <w:rPr>
          <w:rFonts w:ascii="Times New Roman" w:hAnsi="Times New Roman"/>
          <w:sz w:val="28"/>
          <w:szCs w:val="28"/>
        </w:rPr>
        <w:t xml:space="preserve"> </w:t>
      </w:r>
      <w:r w:rsidRPr="00CC748F">
        <w:rPr>
          <w:rFonts w:ascii="Times New Roman" w:hAnsi="Times New Roman"/>
          <w:sz w:val="28"/>
          <w:szCs w:val="28"/>
        </w:rPr>
        <w:t>с</w:t>
      </w:r>
      <w:r w:rsidR="00CC748F">
        <w:rPr>
          <w:rFonts w:ascii="Times New Roman" w:hAnsi="Times New Roman"/>
          <w:sz w:val="28"/>
          <w:szCs w:val="28"/>
        </w:rPr>
        <w:t xml:space="preserve"> </w:t>
      </w:r>
      <w:r w:rsidRPr="00CC748F">
        <w:rPr>
          <w:rFonts w:ascii="Times New Roman" w:hAnsi="Times New Roman"/>
          <w:sz w:val="28"/>
          <w:szCs w:val="28"/>
        </w:rPr>
        <w:t>НОДА и ЗПР» в рамках Единого методического дня.</w:t>
      </w:r>
      <w:r w:rsidR="00190265">
        <w:rPr>
          <w:rFonts w:ascii="Times New Roman" w:hAnsi="Times New Roman"/>
          <w:sz w:val="28"/>
          <w:szCs w:val="28"/>
        </w:rPr>
        <w:t xml:space="preserve"> </w:t>
      </w:r>
      <w:r w:rsidR="0092017F">
        <w:rPr>
          <w:rFonts w:ascii="Times New Roman" w:hAnsi="Times New Roman"/>
          <w:sz w:val="28"/>
          <w:szCs w:val="28"/>
        </w:rPr>
        <w:t xml:space="preserve">(Школа </w:t>
      </w:r>
      <w:r w:rsidR="00190265">
        <w:rPr>
          <w:rFonts w:ascii="Times New Roman" w:hAnsi="Times New Roman"/>
          <w:sz w:val="28"/>
          <w:szCs w:val="28"/>
        </w:rPr>
        <w:t>№</w:t>
      </w:r>
      <w:r w:rsidR="0092017F">
        <w:rPr>
          <w:rFonts w:ascii="Times New Roman" w:hAnsi="Times New Roman"/>
          <w:sz w:val="28"/>
          <w:szCs w:val="28"/>
        </w:rPr>
        <w:t xml:space="preserve"> 149)</w:t>
      </w:r>
    </w:p>
    <w:p w14:paraId="58243B50" w14:textId="77777777" w:rsidR="0066141E" w:rsidRPr="00CC748F" w:rsidRDefault="0066141E" w:rsidP="00CC748F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748F">
        <w:rPr>
          <w:rFonts w:ascii="Times New Roman" w:hAnsi="Times New Roman"/>
          <w:sz w:val="28"/>
          <w:szCs w:val="28"/>
        </w:rPr>
        <w:t>11.2024 – участие во всероссийском инклюзивном фестивале «Российские самоцветы 2024».</w:t>
      </w:r>
    </w:p>
    <w:p w14:paraId="010455DE" w14:textId="77777777" w:rsidR="0066141E" w:rsidRPr="00CC748F" w:rsidRDefault="0066141E" w:rsidP="00CC748F">
      <w:pPr>
        <w:pStyle w:val="ab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748F">
        <w:rPr>
          <w:rFonts w:ascii="Times New Roman" w:hAnsi="Times New Roman"/>
          <w:sz w:val="28"/>
          <w:szCs w:val="28"/>
        </w:rPr>
        <w:t xml:space="preserve">11.2024 – участие в </w:t>
      </w:r>
      <w:r w:rsidRPr="00CC748F">
        <w:rPr>
          <w:rFonts w:ascii="Times New Roman" w:hAnsi="Times New Roman"/>
          <w:sz w:val="28"/>
          <w:szCs w:val="28"/>
          <w:lang w:val="en-US"/>
        </w:rPr>
        <w:t>VIII</w:t>
      </w:r>
      <w:r w:rsidRPr="00CC748F">
        <w:rPr>
          <w:rFonts w:ascii="Times New Roman" w:hAnsi="Times New Roman"/>
          <w:sz w:val="28"/>
          <w:szCs w:val="28"/>
        </w:rPr>
        <w:t xml:space="preserve"> областном фестивале межнациональных культур «Перекресток культур».</w:t>
      </w:r>
    </w:p>
    <w:p w14:paraId="1E5EC50C" w14:textId="406518F5" w:rsidR="0005206D" w:rsidRPr="0005206D" w:rsidRDefault="0005206D" w:rsidP="00CC748F">
      <w:pPr>
        <w:pStyle w:val="ab"/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F517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AF5179">
        <w:rPr>
          <w:rFonts w:ascii="Times New Roman" w:hAnsi="Times New Roman"/>
          <w:sz w:val="28"/>
          <w:szCs w:val="28"/>
        </w:rPr>
        <w:t>.</w:t>
      </w:r>
      <w:r w:rsidR="007B277D">
        <w:rPr>
          <w:rFonts w:ascii="Times New Roman" w:hAnsi="Times New Roman"/>
          <w:sz w:val="28"/>
          <w:szCs w:val="28"/>
        </w:rPr>
        <w:t>20</w:t>
      </w:r>
      <w:r w:rsidRPr="00AF51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bookmarkStart w:id="3" w:name="_Hlk188313146"/>
      <w:r w:rsidR="0066141E">
        <w:rPr>
          <w:rFonts w:ascii="Times New Roman" w:hAnsi="Times New Roman"/>
          <w:sz w:val="28"/>
          <w:szCs w:val="28"/>
        </w:rPr>
        <w:t xml:space="preserve"> </w:t>
      </w:r>
      <w:r w:rsidR="007B277D">
        <w:rPr>
          <w:rFonts w:ascii="Times New Roman" w:hAnsi="Times New Roman"/>
          <w:sz w:val="28"/>
          <w:szCs w:val="28"/>
        </w:rPr>
        <w:t>–</w:t>
      </w:r>
      <w:bookmarkEnd w:id="3"/>
      <w:r w:rsidR="0066141E">
        <w:rPr>
          <w:rFonts w:ascii="Times New Roman" w:hAnsi="Times New Roman"/>
          <w:sz w:val="28"/>
          <w:szCs w:val="28"/>
        </w:rPr>
        <w:t xml:space="preserve"> участие</w:t>
      </w:r>
      <w:r w:rsidRPr="00AF517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областном</w:t>
      </w:r>
      <w:r w:rsidRPr="00AF5179">
        <w:rPr>
          <w:rFonts w:ascii="Times New Roman" w:hAnsi="Times New Roman"/>
          <w:sz w:val="28"/>
          <w:szCs w:val="28"/>
        </w:rPr>
        <w:t xml:space="preserve"> вебинаре. Учреждение Свердловской области «Центр психолого-педагогической,</w:t>
      </w:r>
      <w:r w:rsidR="00190265">
        <w:rPr>
          <w:rFonts w:ascii="Times New Roman" w:hAnsi="Times New Roman"/>
          <w:sz w:val="28"/>
          <w:szCs w:val="28"/>
        </w:rPr>
        <w:t xml:space="preserve"> </w:t>
      </w:r>
      <w:r w:rsidRPr="00AF5179">
        <w:rPr>
          <w:rFonts w:ascii="Times New Roman" w:hAnsi="Times New Roman"/>
          <w:sz w:val="28"/>
          <w:szCs w:val="28"/>
        </w:rPr>
        <w:t xml:space="preserve">медицинской и социальной помощи «Ресурс» (далее - ГБОУ СО «ЦППМСП «Ресурс») на тему: </w:t>
      </w:r>
      <w:r>
        <w:rPr>
          <w:rFonts w:ascii="Times New Roman" w:hAnsi="Times New Roman"/>
          <w:sz w:val="28"/>
          <w:szCs w:val="28"/>
        </w:rPr>
        <w:t>«Современные формы</w:t>
      </w:r>
      <w:r w:rsidR="00190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с родителями, воспитывающих ребенка с ОВЗ в инклюзивной дошкольной организации»</w:t>
      </w:r>
      <w:r w:rsidR="00190265">
        <w:rPr>
          <w:rFonts w:ascii="Times New Roman" w:hAnsi="Times New Roman"/>
          <w:sz w:val="28"/>
          <w:szCs w:val="28"/>
        </w:rPr>
        <w:t>.</w:t>
      </w:r>
    </w:p>
    <w:p w14:paraId="34BA14F5" w14:textId="77777777" w:rsidR="00AF5179" w:rsidRPr="00CC748F" w:rsidRDefault="00AF5179" w:rsidP="00CC748F">
      <w:pPr>
        <w:pStyle w:val="ab"/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C748F">
        <w:rPr>
          <w:rFonts w:ascii="Times New Roman" w:hAnsi="Times New Roman"/>
          <w:sz w:val="28"/>
          <w:szCs w:val="28"/>
        </w:rPr>
        <w:t>2</w:t>
      </w:r>
      <w:r w:rsidR="0079635C" w:rsidRPr="00CC748F">
        <w:rPr>
          <w:rFonts w:ascii="Times New Roman" w:hAnsi="Times New Roman"/>
          <w:sz w:val="28"/>
          <w:szCs w:val="28"/>
        </w:rPr>
        <w:t>3</w:t>
      </w:r>
      <w:r w:rsidRPr="00CC748F">
        <w:rPr>
          <w:rFonts w:ascii="Times New Roman" w:hAnsi="Times New Roman"/>
          <w:sz w:val="28"/>
          <w:szCs w:val="28"/>
        </w:rPr>
        <w:t>.12.202</w:t>
      </w:r>
      <w:r w:rsidR="001973EC" w:rsidRPr="00CC748F">
        <w:rPr>
          <w:rFonts w:ascii="Times New Roman" w:hAnsi="Times New Roman"/>
          <w:sz w:val="28"/>
          <w:szCs w:val="28"/>
        </w:rPr>
        <w:t>4</w:t>
      </w:r>
      <w:r w:rsidR="007B277D" w:rsidRPr="00CC748F">
        <w:rPr>
          <w:rFonts w:ascii="Times New Roman" w:hAnsi="Times New Roman"/>
          <w:sz w:val="28"/>
          <w:szCs w:val="28"/>
        </w:rPr>
        <w:t xml:space="preserve"> –</w:t>
      </w:r>
      <w:r w:rsidRPr="00CC748F">
        <w:rPr>
          <w:rFonts w:ascii="Times New Roman" w:hAnsi="Times New Roman"/>
          <w:sz w:val="28"/>
          <w:szCs w:val="28"/>
        </w:rPr>
        <w:t xml:space="preserve"> Мероприятие в МБДОУ №438 «Праздник Новый Год» - Снегурочка.</w:t>
      </w:r>
    </w:p>
    <w:p w14:paraId="61C2D7CD" w14:textId="77777777" w:rsidR="0027537C" w:rsidRPr="00AB7CA0" w:rsidRDefault="0027537C" w:rsidP="00AE6AF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DBF09" w14:textId="77777777" w:rsidR="00A907C7" w:rsidRPr="00AB7CA0" w:rsidRDefault="00A907C7" w:rsidP="00AE6AF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6791C" w14:textId="77777777" w:rsidR="00F973FF" w:rsidRPr="000C3739" w:rsidRDefault="00F973FF" w:rsidP="000C3739">
      <w:pPr>
        <w:tabs>
          <w:tab w:val="left" w:pos="4770"/>
        </w:tabs>
        <w:jc w:val="center"/>
      </w:pPr>
    </w:p>
    <w:sectPr w:rsidR="00F973FF" w:rsidRPr="000C3739" w:rsidSect="000C37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639F" w14:textId="77777777" w:rsidR="00CA0311" w:rsidRDefault="00CA0311" w:rsidP="000C3739">
      <w:pPr>
        <w:spacing w:after="0" w:line="240" w:lineRule="auto"/>
      </w:pPr>
      <w:r>
        <w:separator/>
      </w:r>
    </w:p>
  </w:endnote>
  <w:endnote w:type="continuationSeparator" w:id="0">
    <w:p w14:paraId="2C972597" w14:textId="77777777" w:rsidR="00CA0311" w:rsidRDefault="00CA0311" w:rsidP="000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3D81" w14:textId="77777777" w:rsidR="00CA0311" w:rsidRDefault="00CA0311" w:rsidP="000C3739">
      <w:pPr>
        <w:spacing w:after="0" w:line="240" w:lineRule="auto"/>
      </w:pPr>
      <w:r>
        <w:separator/>
      </w:r>
    </w:p>
  </w:footnote>
  <w:footnote w:type="continuationSeparator" w:id="0">
    <w:p w14:paraId="5AD459D5" w14:textId="77777777" w:rsidR="00CA0311" w:rsidRDefault="00CA0311" w:rsidP="000C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663F"/>
    <w:multiLevelType w:val="hybridMultilevel"/>
    <w:tmpl w:val="41B4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451E"/>
    <w:multiLevelType w:val="hybridMultilevel"/>
    <w:tmpl w:val="C33A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1161"/>
    <w:multiLevelType w:val="hybridMultilevel"/>
    <w:tmpl w:val="D1E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5D65"/>
    <w:multiLevelType w:val="hybridMultilevel"/>
    <w:tmpl w:val="570A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0B8"/>
    <w:multiLevelType w:val="hybridMultilevel"/>
    <w:tmpl w:val="E208DCA0"/>
    <w:lvl w:ilvl="0" w:tplc="B55E4E4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101605"/>
    <w:multiLevelType w:val="hybridMultilevel"/>
    <w:tmpl w:val="FBF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4417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99660">
    <w:abstractNumId w:val="5"/>
  </w:num>
  <w:num w:numId="3" w16cid:durableId="1492792752">
    <w:abstractNumId w:val="4"/>
  </w:num>
  <w:num w:numId="4" w16cid:durableId="544220151">
    <w:abstractNumId w:val="3"/>
  </w:num>
  <w:num w:numId="5" w16cid:durableId="314603236">
    <w:abstractNumId w:val="1"/>
  </w:num>
  <w:num w:numId="6" w16cid:durableId="192574762">
    <w:abstractNumId w:val="0"/>
  </w:num>
  <w:num w:numId="7" w16cid:durableId="13205733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39"/>
    <w:rsid w:val="00000EBB"/>
    <w:rsid w:val="00005711"/>
    <w:rsid w:val="00012AD7"/>
    <w:rsid w:val="000330BB"/>
    <w:rsid w:val="000341F6"/>
    <w:rsid w:val="0005206D"/>
    <w:rsid w:val="00061B08"/>
    <w:rsid w:val="00073BCF"/>
    <w:rsid w:val="00075852"/>
    <w:rsid w:val="000830BD"/>
    <w:rsid w:val="00084A1E"/>
    <w:rsid w:val="00085DEE"/>
    <w:rsid w:val="0009247C"/>
    <w:rsid w:val="00097A19"/>
    <w:rsid w:val="000A2103"/>
    <w:rsid w:val="000A6A06"/>
    <w:rsid w:val="000A6F69"/>
    <w:rsid w:val="000B507C"/>
    <w:rsid w:val="000B5595"/>
    <w:rsid w:val="000B5A88"/>
    <w:rsid w:val="000B5C45"/>
    <w:rsid w:val="000C3739"/>
    <w:rsid w:val="000C42EC"/>
    <w:rsid w:val="000C56F6"/>
    <w:rsid w:val="000E3852"/>
    <w:rsid w:val="000F0341"/>
    <w:rsid w:val="000F3F47"/>
    <w:rsid w:val="001042AA"/>
    <w:rsid w:val="00115CA6"/>
    <w:rsid w:val="00134ADA"/>
    <w:rsid w:val="00134F51"/>
    <w:rsid w:val="00136629"/>
    <w:rsid w:val="001415FB"/>
    <w:rsid w:val="00141966"/>
    <w:rsid w:val="00150F4E"/>
    <w:rsid w:val="00163AAC"/>
    <w:rsid w:val="00176807"/>
    <w:rsid w:val="00184566"/>
    <w:rsid w:val="00186095"/>
    <w:rsid w:val="00190265"/>
    <w:rsid w:val="001973EC"/>
    <w:rsid w:val="001A1DFD"/>
    <w:rsid w:val="001A1E62"/>
    <w:rsid w:val="001A6886"/>
    <w:rsid w:val="001B0F67"/>
    <w:rsid w:val="001B4447"/>
    <w:rsid w:val="001E3DFC"/>
    <w:rsid w:val="001F0785"/>
    <w:rsid w:val="001F682A"/>
    <w:rsid w:val="001F6CF7"/>
    <w:rsid w:val="00202E5C"/>
    <w:rsid w:val="00220F27"/>
    <w:rsid w:val="0023149F"/>
    <w:rsid w:val="00240F61"/>
    <w:rsid w:val="002412E1"/>
    <w:rsid w:val="00241934"/>
    <w:rsid w:val="0025594F"/>
    <w:rsid w:val="002572F8"/>
    <w:rsid w:val="00274AE8"/>
    <w:rsid w:val="0027537C"/>
    <w:rsid w:val="0028323F"/>
    <w:rsid w:val="00292B08"/>
    <w:rsid w:val="0029694C"/>
    <w:rsid w:val="002A3411"/>
    <w:rsid w:val="002A44B5"/>
    <w:rsid w:val="002A4B34"/>
    <w:rsid w:val="002A655B"/>
    <w:rsid w:val="002B1037"/>
    <w:rsid w:val="002C28B7"/>
    <w:rsid w:val="002D0DE8"/>
    <w:rsid w:val="002D0FA5"/>
    <w:rsid w:val="00307FC4"/>
    <w:rsid w:val="00310A73"/>
    <w:rsid w:val="003200AE"/>
    <w:rsid w:val="00323EC3"/>
    <w:rsid w:val="0033594C"/>
    <w:rsid w:val="00341FCD"/>
    <w:rsid w:val="00350885"/>
    <w:rsid w:val="003660CF"/>
    <w:rsid w:val="00366A3D"/>
    <w:rsid w:val="00367ED3"/>
    <w:rsid w:val="003713CD"/>
    <w:rsid w:val="00374C23"/>
    <w:rsid w:val="0039689B"/>
    <w:rsid w:val="00397829"/>
    <w:rsid w:val="003A0FC2"/>
    <w:rsid w:val="003A67CB"/>
    <w:rsid w:val="003C1554"/>
    <w:rsid w:val="003C4962"/>
    <w:rsid w:val="004169A2"/>
    <w:rsid w:val="004267D5"/>
    <w:rsid w:val="004728CD"/>
    <w:rsid w:val="004750C2"/>
    <w:rsid w:val="00476448"/>
    <w:rsid w:val="00483FB9"/>
    <w:rsid w:val="00495880"/>
    <w:rsid w:val="004A0E3D"/>
    <w:rsid w:val="004A4A80"/>
    <w:rsid w:val="004B2572"/>
    <w:rsid w:val="004B5425"/>
    <w:rsid w:val="004D3BC9"/>
    <w:rsid w:val="004D4EA8"/>
    <w:rsid w:val="004E495F"/>
    <w:rsid w:val="005052E8"/>
    <w:rsid w:val="0051335F"/>
    <w:rsid w:val="00515F8F"/>
    <w:rsid w:val="00520ACD"/>
    <w:rsid w:val="00543D3C"/>
    <w:rsid w:val="005445F2"/>
    <w:rsid w:val="005509F9"/>
    <w:rsid w:val="00555990"/>
    <w:rsid w:val="00592D70"/>
    <w:rsid w:val="0059592C"/>
    <w:rsid w:val="005975FE"/>
    <w:rsid w:val="005B5D56"/>
    <w:rsid w:val="005C2C38"/>
    <w:rsid w:val="005C653F"/>
    <w:rsid w:val="005C7139"/>
    <w:rsid w:val="005D29A6"/>
    <w:rsid w:val="005D6550"/>
    <w:rsid w:val="005E12FA"/>
    <w:rsid w:val="005E2488"/>
    <w:rsid w:val="005F4634"/>
    <w:rsid w:val="00610CAA"/>
    <w:rsid w:val="006248AC"/>
    <w:rsid w:val="0062748B"/>
    <w:rsid w:val="006328C5"/>
    <w:rsid w:val="00633F1A"/>
    <w:rsid w:val="00644D62"/>
    <w:rsid w:val="00650966"/>
    <w:rsid w:val="0066141E"/>
    <w:rsid w:val="00662DCF"/>
    <w:rsid w:val="00681CCE"/>
    <w:rsid w:val="00682712"/>
    <w:rsid w:val="00695D18"/>
    <w:rsid w:val="006C25CD"/>
    <w:rsid w:val="006D7A4C"/>
    <w:rsid w:val="006F2C7E"/>
    <w:rsid w:val="006F5D18"/>
    <w:rsid w:val="0070573E"/>
    <w:rsid w:val="00725B43"/>
    <w:rsid w:val="00735C93"/>
    <w:rsid w:val="00741533"/>
    <w:rsid w:val="00745E00"/>
    <w:rsid w:val="00754051"/>
    <w:rsid w:val="00774C0A"/>
    <w:rsid w:val="00774F8B"/>
    <w:rsid w:val="00775456"/>
    <w:rsid w:val="00777A5E"/>
    <w:rsid w:val="00782D21"/>
    <w:rsid w:val="0079635C"/>
    <w:rsid w:val="007A40AA"/>
    <w:rsid w:val="007A4C9F"/>
    <w:rsid w:val="007B277D"/>
    <w:rsid w:val="007B67F1"/>
    <w:rsid w:val="007E5B6B"/>
    <w:rsid w:val="007F583D"/>
    <w:rsid w:val="00803896"/>
    <w:rsid w:val="00806A36"/>
    <w:rsid w:val="00821F50"/>
    <w:rsid w:val="00824980"/>
    <w:rsid w:val="00826C82"/>
    <w:rsid w:val="00846D81"/>
    <w:rsid w:val="00870E3C"/>
    <w:rsid w:val="00875FAE"/>
    <w:rsid w:val="00877012"/>
    <w:rsid w:val="00877D5E"/>
    <w:rsid w:val="008907BC"/>
    <w:rsid w:val="008E5061"/>
    <w:rsid w:val="008F597F"/>
    <w:rsid w:val="009161C2"/>
    <w:rsid w:val="0092017F"/>
    <w:rsid w:val="00920F18"/>
    <w:rsid w:val="009232F0"/>
    <w:rsid w:val="009301E7"/>
    <w:rsid w:val="0095662E"/>
    <w:rsid w:val="009606FB"/>
    <w:rsid w:val="00961B89"/>
    <w:rsid w:val="009704DB"/>
    <w:rsid w:val="00974E05"/>
    <w:rsid w:val="00975486"/>
    <w:rsid w:val="00975710"/>
    <w:rsid w:val="00980466"/>
    <w:rsid w:val="009827E5"/>
    <w:rsid w:val="00985454"/>
    <w:rsid w:val="009A5F1C"/>
    <w:rsid w:val="009A613A"/>
    <w:rsid w:val="009A7ACA"/>
    <w:rsid w:val="009B7022"/>
    <w:rsid w:val="009C1506"/>
    <w:rsid w:val="009C46A8"/>
    <w:rsid w:val="009D3621"/>
    <w:rsid w:val="009F60CA"/>
    <w:rsid w:val="009F7975"/>
    <w:rsid w:val="00A11718"/>
    <w:rsid w:val="00A13946"/>
    <w:rsid w:val="00A13EDC"/>
    <w:rsid w:val="00A24A3E"/>
    <w:rsid w:val="00A26B10"/>
    <w:rsid w:val="00A3086A"/>
    <w:rsid w:val="00A340D6"/>
    <w:rsid w:val="00A40313"/>
    <w:rsid w:val="00A50B40"/>
    <w:rsid w:val="00A84B52"/>
    <w:rsid w:val="00A907C7"/>
    <w:rsid w:val="00A95134"/>
    <w:rsid w:val="00A961CA"/>
    <w:rsid w:val="00A96AF6"/>
    <w:rsid w:val="00AA174F"/>
    <w:rsid w:val="00AB7097"/>
    <w:rsid w:val="00AB7CA0"/>
    <w:rsid w:val="00AD60E3"/>
    <w:rsid w:val="00AD75F5"/>
    <w:rsid w:val="00AD7723"/>
    <w:rsid w:val="00AE6AFC"/>
    <w:rsid w:val="00AF238E"/>
    <w:rsid w:val="00AF2FE5"/>
    <w:rsid w:val="00AF49AD"/>
    <w:rsid w:val="00AF5179"/>
    <w:rsid w:val="00B16612"/>
    <w:rsid w:val="00B175F2"/>
    <w:rsid w:val="00B40759"/>
    <w:rsid w:val="00B43B4D"/>
    <w:rsid w:val="00B47261"/>
    <w:rsid w:val="00B54C5B"/>
    <w:rsid w:val="00B60D84"/>
    <w:rsid w:val="00B61B36"/>
    <w:rsid w:val="00B7015D"/>
    <w:rsid w:val="00B81013"/>
    <w:rsid w:val="00B95A40"/>
    <w:rsid w:val="00B96F68"/>
    <w:rsid w:val="00BB1ECD"/>
    <w:rsid w:val="00BC00A2"/>
    <w:rsid w:val="00BD06F5"/>
    <w:rsid w:val="00BD1026"/>
    <w:rsid w:val="00BD77C7"/>
    <w:rsid w:val="00BE1BCD"/>
    <w:rsid w:val="00BF2ABB"/>
    <w:rsid w:val="00BF33EC"/>
    <w:rsid w:val="00C02654"/>
    <w:rsid w:val="00C3295B"/>
    <w:rsid w:val="00C41300"/>
    <w:rsid w:val="00C45C5E"/>
    <w:rsid w:val="00C579D9"/>
    <w:rsid w:val="00C61845"/>
    <w:rsid w:val="00C777D8"/>
    <w:rsid w:val="00C830EB"/>
    <w:rsid w:val="00CA0311"/>
    <w:rsid w:val="00CC748F"/>
    <w:rsid w:val="00CD3D52"/>
    <w:rsid w:val="00CE08C6"/>
    <w:rsid w:val="00CF1F52"/>
    <w:rsid w:val="00D129EA"/>
    <w:rsid w:val="00D16C19"/>
    <w:rsid w:val="00D253F7"/>
    <w:rsid w:val="00D26D0B"/>
    <w:rsid w:val="00D328BB"/>
    <w:rsid w:val="00D54CED"/>
    <w:rsid w:val="00D56881"/>
    <w:rsid w:val="00D65BCA"/>
    <w:rsid w:val="00D706CC"/>
    <w:rsid w:val="00D85C88"/>
    <w:rsid w:val="00D873B0"/>
    <w:rsid w:val="00D90428"/>
    <w:rsid w:val="00D935E6"/>
    <w:rsid w:val="00D95645"/>
    <w:rsid w:val="00DA0BA5"/>
    <w:rsid w:val="00DA1D73"/>
    <w:rsid w:val="00DA33B7"/>
    <w:rsid w:val="00DB0F32"/>
    <w:rsid w:val="00DC5601"/>
    <w:rsid w:val="00DE2A1A"/>
    <w:rsid w:val="00DE5A96"/>
    <w:rsid w:val="00DF2B5C"/>
    <w:rsid w:val="00E102DC"/>
    <w:rsid w:val="00E12D43"/>
    <w:rsid w:val="00E14261"/>
    <w:rsid w:val="00E15F19"/>
    <w:rsid w:val="00E21BEF"/>
    <w:rsid w:val="00E25A39"/>
    <w:rsid w:val="00E27082"/>
    <w:rsid w:val="00E2798E"/>
    <w:rsid w:val="00E33289"/>
    <w:rsid w:val="00E41AF3"/>
    <w:rsid w:val="00E52029"/>
    <w:rsid w:val="00E52399"/>
    <w:rsid w:val="00E52642"/>
    <w:rsid w:val="00E6723C"/>
    <w:rsid w:val="00E81567"/>
    <w:rsid w:val="00E8297E"/>
    <w:rsid w:val="00EA3D44"/>
    <w:rsid w:val="00EB3C2B"/>
    <w:rsid w:val="00EB4680"/>
    <w:rsid w:val="00EC3FFF"/>
    <w:rsid w:val="00ED0329"/>
    <w:rsid w:val="00ED1B26"/>
    <w:rsid w:val="00ED3574"/>
    <w:rsid w:val="00ED6566"/>
    <w:rsid w:val="00EF4123"/>
    <w:rsid w:val="00EF5D8D"/>
    <w:rsid w:val="00F06671"/>
    <w:rsid w:val="00F128BC"/>
    <w:rsid w:val="00F24571"/>
    <w:rsid w:val="00F27AF0"/>
    <w:rsid w:val="00F33B9F"/>
    <w:rsid w:val="00F3680A"/>
    <w:rsid w:val="00F41B42"/>
    <w:rsid w:val="00F46B4C"/>
    <w:rsid w:val="00F55772"/>
    <w:rsid w:val="00F753A6"/>
    <w:rsid w:val="00F75956"/>
    <w:rsid w:val="00F973FF"/>
    <w:rsid w:val="00F97E46"/>
    <w:rsid w:val="00FB39D1"/>
    <w:rsid w:val="00FB6BF0"/>
    <w:rsid w:val="00FC0B14"/>
    <w:rsid w:val="00FD1E1D"/>
    <w:rsid w:val="00FE6F06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B2BA"/>
  <w15:docId w15:val="{8107AC94-715B-441A-9512-AF4A0CF2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739"/>
  </w:style>
  <w:style w:type="paragraph" w:styleId="a5">
    <w:name w:val="footer"/>
    <w:basedOn w:val="a"/>
    <w:link w:val="a6"/>
    <w:uiPriority w:val="99"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739"/>
  </w:style>
  <w:style w:type="paragraph" w:styleId="a7">
    <w:name w:val="Plain Text"/>
    <w:basedOn w:val="a"/>
    <w:link w:val="a8"/>
    <w:uiPriority w:val="99"/>
    <w:unhideWhenUsed/>
    <w:rsid w:val="000C37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C3739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907C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907C7"/>
    <w:rPr>
      <w:rFonts w:cs="Times New Roman"/>
    </w:rPr>
  </w:style>
  <w:style w:type="paragraph" w:customStyle="1" w:styleId="western">
    <w:name w:val="western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DB0F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0E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(середина года)</c:v>
                </c:pt>
                <c:pt idx="2">
                  <c:v>внимание (начало года)</c:v>
                </c:pt>
                <c:pt idx="3">
                  <c:v>внимание (середина года)</c:v>
                </c:pt>
                <c:pt idx="4">
                  <c:v>мышление (начало года)</c:v>
                </c:pt>
                <c:pt idx="5">
                  <c:v>Мышление (середина года)</c:v>
                </c:pt>
                <c:pt idx="6">
                  <c:v>моторика (начало года)</c:v>
                </c:pt>
                <c:pt idx="7">
                  <c:v>моторика (середина года)</c:v>
                </c:pt>
                <c:pt idx="8">
                  <c:v>констр-ная  деят-ть(начало года)</c:v>
                </c:pt>
                <c:pt idx="9">
                  <c:v>констр-ная деят-ть (серед года)</c:v>
                </c:pt>
                <c:pt idx="10">
                  <c:v>восприятие (начало года)</c:v>
                </c:pt>
                <c:pt idx="11">
                  <c:v>восприятие (серед года)</c:v>
                </c:pt>
                <c:pt idx="12">
                  <c:v>пространс. ориентация (начало года)</c:v>
                </c:pt>
                <c:pt idx="13">
                  <c:v>пространст серед. года) </c:v>
                </c:pt>
                <c:pt idx="14">
                  <c:v>ориентац. во времени (начало г)</c:v>
                </c:pt>
                <c:pt idx="15">
                  <c:v>ориентац. во времени (серед г)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D-4D01-BAA8-F95EB1A746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(середина года)</c:v>
                </c:pt>
                <c:pt idx="2">
                  <c:v>внимание (начало года)</c:v>
                </c:pt>
                <c:pt idx="3">
                  <c:v>внимание (середина года)</c:v>
                </c:pt>
                <c:pt idx="4">
                  <c:v>мышление (начало года)</c:v>
                </c:pt>
                <c:pt idx="5">
                  <c:v>Мышление (середина года)</c:v>
                </c:pt>
                <c:pt idx="6">
                  <c:v>моторика (начало года)</c:v>
                </c:pt>
                <c:pt idx="7">
                  <c:v>моторика (середина года)</c:v>
                </c:pt>
                <c:pt idx="8">
                  <c:v>констр-ная  деят-ть(начало года)</c:v>
                </c:pt>
                <c:pt idx="9">
                  <c:v>констр-ная деят-ть (серед года)</c:v>
                </c:pt>
                <c:pt idx="10">
                  <c:v>восприятие (начало года)</c:v>
                </c:pt>
                <c:pt idx="11">
                  <c:v>восприятие (серед года)</c:v>
                </c:pt>
                <c:pt idx="12">
                  <c:v>пространс. ориентация (начало года)</c:v>
                </c:pt>
                <c:pt idx="13">
                  <c:v>пространст серед. года) </c:v>
                </c:pt>
                <c:pt idx="14">
                  <c:v>ориентац. во времени (начало г)</c:v>
                </c:pt>
                <c:pt idx="15">
                  <c:v>ориентац. во времени (серед г)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46</c:v>
                </c:pt>
                <c:pt idx="1">
                  <c:v>79</c:v>
                </c:pt>
                <c:pt idx="2">
                  <c:v>48</c:v>
                </c:pt>
                <c:pt idx="3">
                  <c:v>69</c:v>
                </c:pt>
                <c:pt idx="4">
                  <c:v>38</c:v>
                </c:pt>
                <c:pt idx="5">
                  <c:v>72</c:v>
                </c:pt>
                <c:pt idx="6">
                  <c:v>55</c:v>
                </c:pt>
                <c:pt idx="7">
                  <c:v>83</c:v>
                </c:pt>
                <c:pt idx="8">
                  <c:v>52</c:v>
                </c:pt>
                <c:pt idx="9">
                  <c:v>80</c:v>
                </c:pt>
                <c:pt idx="10">
                  <c:v>55</c:v>
                </c:pt>
                <c:pt idx="11">
                  <c:v>83</c:v>
                </c:pt>
                <c:pt idx="12">
                  <c:v>48</c:v>
                </c:pt>
                <c:pt idx="13">
                  <c:v>87</c:v>
                </c:pt>
                <c:pt idx="14">
                  <c:v>48</c:v>
                </c:pt>
                <c:pt idx="15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D-4D01-BAA8-F95EB1A746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791D-4D01-BAA8-F95EB1A746B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(начало года)</c:v>
                </c:pt>
                <c:pt idx="1">
                  <c:v>память (середина года)</c:v>
                </c:pt>
                <c:pt idx="2">
                  <c:v>внимание (начало года)</c:v>
                </c:pt>
                <c:pt idx="3">
                  <c:v>внимание (середина года)</c:v>
                </c:pt>
                <c:pt idx="4">
                  <c:v>мышление (начало года)</c:v>
                </c:pt>
                <c:pt idx="5">
                  <c:v>Мышление (середина года)</c:v>
                </c:pt>
                <c:pt idx="6">
                  <c:v>моторика (начало года)</c:v>
                </c:pt>
                <c:pt idx="7">
                  <c:v>моторика (середина года)</c:v>
                </c:pt>
                <c:pt idx="8">
                  <c:v>констр-ная  деят-ть(начало года)</c:v>
                </c:pt>
                <c:pt idx="9">
                  <c:v>констр-ная деят-ть (серед года)</c:v>
                </c:pt>
                <c:pt idx="10">
                  <c:v>восприятие (начало года)</c:v>
                </c:pt>
                <c:pt idx="11">
                  <c:v>восприятие (серед года)</c:v>
                </c:pt>
                <c:pt idx="12">
                  <c:v>пространс. ориентация (начало года)</c:v>
                </c:pt>
                <c:pt idx="13">
                  <c:v>пространст серед. года) </c:v>
                </c:pt>
                <c:pt idx="14">
                  <c:v>ориентац. во времени (начало г)</c:v>
                </c:pt>
                <c:pt idx="15">
                  <c:v>ориентац. во времени (серед г)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54</c:v>
                </c:pt>
                <c:pt idx="1">
                  <c:v>21</c:v>
                </c:pt>
                <c:pt idx="2">
                  <c:v>52</c:v>
                </c:pt>
                <c:pt idx="3">
                  <c:v>24</c:v>
                </c:pt>
                <c:pt idx="4">
                  <c:v>62</c:v>
                </c:pt>
                <c:pt idx="5">
                  <c:v>25</c:v>
                </c:pt>
                <c:pt idx="6">
                  <c:v>45</c:v>
                </c:pt>
                <c:pt idx="7">
                  <c:v>7</c:v>
                </c:pt>
                <c:pt idx="8">
                  <c:v>48</c:v>
                </c:pt>
                <c:pt idx="9">
                  <c:v>14</c:v>
                </c:pt>
                <c:pt idx="10">
                  <c:v>45</c:v>
                </c:pt>
                <c:pt idx="11">
                  <c:v>10</c:v>
                </c:pt>
                <c:pt idx="12">
                  <c:v>52</c:v>
                </c:pt>
                <c:pt idx="13">
                  <c:v>10</c:v>
                </c:pt>
                <c:pt idx="14">
                  <c:v>52</c:v>
                </c:pt>
                <c:pt idx="1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1D-4D01-BAA8-F95EB1A74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50912"/>
        <c:axId val="67352448"/>
        <c:axId val="0"/>
      </c:bar3DChart>
      <c:catAx>
        <c:axId val="67350912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67352448"/>
        <c:crosses val="autoZero"/>
        <c:auto val="1"/>
        <c:lblAlgn val="ctr"/>
        <c:lblOffset val="100"/>
        <c:noMultiLvlLbl val="0"/>
      </c:catAx>
      <c:valAx>
        <c:axId val="6735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35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9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ЧУПИНА</dc:creator>
  <cp:keywords/>
  <dc:description/>
  <cp:lastModifiedBy>Елена Чупина</cp:lastModifiedBy>
  <cp:revision>125</cp:revision>
  <dcterms:created xsi:type="dcterms:W3CDTF">2019-05-03T10:19:00Z</dcterms:created>
  <dcterms:modified xsi:type="dcterms:W3CDTF">2025-05-12T19:18:00Z</dcterms:modified>
</cp:coreProperties>
</file>