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D" w:rsidRDefault="00BC1061" w:rsidP="00BC10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85950" cy="1970405"/>
            <wp:effectExtent l="38100" t="19050" r="19050" b="10795"/>
            <wp:wrapSquare wrapText="bothSides"/>
            <wp:docPr id="3" name="Рисунок 5" descr="https://lh3.googleusercontent.com/-EQSyg0iNWM8/YNn2LnUkYEI/AAAAAAAAA_w/ygvmtGGAWLsGyT9K1O5dfDAO6Ynwu8dSQCLcBGAsYHQ/s1600/1624897051720889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EQSyg0iNWM8/YNn2LnUkYEI/AAAAAAAAA_w/ygvmtGGAWLsGyT9K1O5dfDAO6Ynwu8dSQCLcBGAsYHQ/s1600/1624897051720889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22" t="33898" r="7468" b="4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70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D99">
        <w:rPr>
          <w:rFonts w:ascii="Times New Roman" w:eastAsia="Calibri" w:hAnsi="Times New Roman" w:cs="Times New Roman"/>
          <w:b/>
          <w:sz w:val="28"/>
          <w:szCs w:val="24"/>
        </w:rPr>
        <w:t>Современные методы экологического воспитания в</w:t>
      </w:r>
      <w:r w:rsidR="00F81C2D" w:rsidRPr="00BC1061">
        <w:rPr>
          <w:rFonts w:ascii="Times New Roman" w:eastAsia="Calibri" w:hAnsi="Times New Roman" w:cs="Times New Roman"/>
          <w:b/>
          <w:sz w:val="28"/>
          <w:szCs w:val="24"/>
        </w:rPr>
        <w:t xml:space="preserve"> детском саду</w:t>
      </w:r>
      <w:r w:rsidRPr="00BC1061">
        <w:rPr>
          <w:noProof/>
        </w:rPr>
        <w:t xml:space="preserve"> </w:t>
      </w:r>
    </w:p>
    <w:p w:rsidR="00016C1C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4"/>
        </w:rPr>
      </w:pPr>
      <w:r w:rsidRPr="00BC1061">
        <w:rPr>
          <w:rFonts w:ascii="Times New Roman" w:eastAsia="Calibri" w:hAnsi="Times New Roman" w:cs="Times New Roman"/>
          <w:i/>
          <w:sz w:val="28"/>
          <w:szCs w:val="24"/>
        </w:rPr>
        <w:t>Все мы -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  <w:r w:rsidR="00C30411" w:rsidRPr="00C30411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 </w:t>
      </w:r>
    </w:p>
    <w:p w:rsidR="00F61845" w:rsidRPr="00016C1C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C30411">
        <w:rPr>
          <w:rFonts w:ascii="Times New Roman" w:eastAsia="Calibri" w:hAnsi="Times New Roman" w:cs="Times New Roman"/>
          <w:i/>
          <w:iCs/>
          <w:sz w:val="28"/>
          <w:szCs w:val="24"/>
        </w:rPr>
        <w:t>«Рыбе - вода, птице - воздух, зверю - лес, степи, горы. А человеку нужна Родина. И охранять природу — значит охранять Родину».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Испо</w:t>
      </w:r>
      <w:r w:rsidR="00F2153F">
        <w:rPr>
          <w:rFonts w:ascii="Times New Roman" w:eastAsia="Calibri" w:hAnsi="Times New Roman" w:cs="Times New Roman"/>
          <w:sz w:val="28"/>
          <w:szCs w:val="24"/>
        </w:rPr>
        <w:t>льзование инновационных технологий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в работе с дошкольниками нацелено на: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— формирование системы основ природоведческих и экологических знаний дошкольников на основе знакомства с природой;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— формирование осознанно-бережного отношения в суждениях и поступках ко всему, что окружает детей;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— формирование у детей потребности видеть и понимать прекрасное в природе, в самовыражении в природоохранной деятельности;</w:t>
      </w:r>
    </w:p>
    <w:p w:rsidR="00F61845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— привлечение семьи к сотрудничеству с детским садом в вопросах экологического воспитания дошкольников.</w:t>
      </w:r>
    </w:p>
    <w:p w:rsidR="00823EC0" w:rsidRPr="00C30411" w:rsidRDefault="00823EC0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Инновации в экологическом воспитании.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F2153F">
        <w:rPr>
          <w:rFonts w:ascii="Times New Roman" w:eastAsia="Calibri" w:hAnsi="Times New Roman" w:cs="Times New Roman"/>
          <w:b/>
          <w:sz w:val="28"/>
          <w:szCs w:val="24"/>
        </w:rPr>
        <w:t>Кейс-технологии</w:t>
      </w:r>
      <w:proofErr w:type="spellEnd"/>
      <w:r w:rsidR="00F81C2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Одним из интересных методов,</w:t>
      </w:r>
      <w:r w:rsidR="00823EC0">
        <w:rPr>
          <w:rFonts w:ascii="Times New Roman" w:eastAsia="Calibri" w:hAnsi="Times New Roman" w:cs="Times New Roman"/>
          <w:sz w:val="28"/>
          <w:szCs w:val="24"/>
        </w:rPr>
        <w:t xml:space="preserve"> используемых педагогами 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детского сада в работе с дошкольниками по экологическому воспитанию, является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кейс-технологии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16C1C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Кейс-технология – это разбор ситуации или конкретного случая. </w:t>
      </w:r>
      <w:bookmarkStart w:id="0" w:name="__RefHeading___Toc12372_1363588574"/>
      <w:bookmarkEnd w:id="0"/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Главное предназначение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кейс-технологии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в экологическом воспитании – развивать способность исследовать различные экологические проблемы, ситуации, связанные с нравственной стороной отношения человека к природе и находить их решение, то есть, научиться работать с информацией.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В работе по экологическому воспитанию дошкольников педагоги используют следующие виды кейсов: кейс-иллюстрация; фото-кейс, метод дискуссий.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2153F">
        <w:rPr>
          <w:rFonts w:ascii="Times New Roman" w:eastAsia="Calibri" w:hAnsi="Times New Roman" w:cs="Times New Roman"/>
          <w:sz w:val="28"/>
          <w:szCs w:val="24"/>
        </w:rPr>
        <w:t>Кейс-иллюстрация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– это иллюстрация, которая используется для рассмотрения проблемной ситуации, далее идет анализ возможных решений и выбор лучшего из них.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Этот метод очень схож с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кейс-иллюстрацией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>, единственное отличие – вместо иллюстраций применяются фотографии из реальной жизни.</w:t>
      </w:r>
    </w:p>
    <w:p w:rsidR="00F61845" w:rsidRPr="00C30411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Темы примеров, используемых в ДОО кейс-фото или кейс-иллюстрация «Правильно ли ведет себя ребенок в природе?», «Можно ли ловить бабочек?», «Можно ли разорять гнезда птиц?», «Ребенок замахнулся палкой на собаку» и т.д.</w:t>
      </w:r>
    </w:p>
    <w:p w:rsidR="00016C1C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Метод дискуссий цель такого кейса – совместными усилиями мини-группы детей проанализировать ситуацию, найти выход, правильную версию. </w:t>
      </w:r>
    </w:p>
    <w:p w:rsidR="00F61845" w:rsidRDefault="00F61845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lastRenderedPageBreak/>
        <w:t>Примерные темы ситуаций «Хорошо-плохо», «Почему листочек пожелтел?» или «Почему у тополя почки бол</w:t>
      </w:r>
      <w:r w:rsidR="00016C1C">
        <w:rPr>
          <w:rFonts w:ascii="Times New Roman" w:eastAsia="Calibri" w:hAnsi="Times New Roman" w:cs="Times New Roman"/>
          <w:sz w:val="28"/>
          <w:szCs w:val="24"/>
        </w:rPr>
        <w:t>ьшие, а берёзы маленькие?» ...</w:t>
      </w:r>
    </w:p>
    <w:p w:rsidR="00F81C2D" w:rsidRPr="00F81C2D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b/>
          <w:sz w:val="28"/>
          <w:szCs w:val="24"/>
        </w:rPr>
        <w:t>Информационно-компьютерные технологии</w:t>
      </w:r>
      <w:r w:rsidR="00823EC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30411" w:rsidRPr="00C30411" w:rsidRDefault="002750D4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Данные технологии </w:t>
      </w:r>
      <w:r w:rsidR="00C30411" w:rsidRPr="00C30411">
        <w:rPr>
          <w:rFonts w:ascii="Times New Roman" w:eastAsia="Calibri" w:hAnsi="Times New Roman" w:cs="Times New Roman"/>
          <w:sz w:val="28"/>
          <w:szCs w:val="24"/>
        </w:rPr>
        <w:t>в ДОО используются с целью совершенствования и обновления форм и методов работы с детьми по экологическому воспитанию.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Важно при обучении дошкольников обращаться к доступным для них каналам получения информации</w:t>
      </w:r>
      <w:r w:rsidR="002750D4">
        <w:rPr>
          <w:rFonts w:ascii="Times New Roman" w:eastAsia="Calibri" w:hAnsi="Times New Roman" w:cs="Times New Roman"/>
          <w:sz w:val="28"/>
          <w:szCs w:val="24"/>
        </w:rPr>
        <w:t xml:space="preserve"> и использовать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разнообразный материал: дидактические картинки, репродукции художественных картин, фотографии, видеофильмы, звукозаписи, при котором дети становятся активными, а не пассивными объектами педагогического воздействия.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Педагоги </w:t>
      </w:r>
      <w:r w:rsidR="002750D4">
        <w:rPr>
          <w:rFonts w:ascii="Times New Roman" w:eastAsia="Calibri" w:hAnsi="Times New Roman" w:cs="Times New Roman"/>
          <w:sz w:val="28"/>
          <w:szCs w:val="24"/>
        </w:rPr>
        <w:t>могут использовать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следующие виды иллюстративно-наглядных материалов на электронных носителях: звуковые материалы, экранные материалы,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мультимедийные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презентации,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медиа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занятия,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мультимедийные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экологические игры.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__RefHeading___Toc12374_1363588574"/>
      <w:bookmarkEnd w:id="1"/>
      <w:proofErr w:type="spellStart"/>
      <w:r w:rsidRPr="00C30411">
        <w:rPr>
          <w:rFonts w:ascii="Times New Roman" w:eastAsia="Calibri" w:hAnsi="Times New Roman" w:cs="Times New Roman"/>
          <w:b/>
          <w:sz w:val="28"/>
          <w:szCs w:val="24"/>
        </w:rPr>
        <w:t>Геокешинг</w:t>
      </w:r>
      <w:proofErr w:type="spellEnd"/>
      <w:r w:rsidR="002750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Одной из инновационных тех</w:t>
      </w:r>
      <w:r w:rsidR="002750D4">
        <w:rPr>
          <w:rFonts w:ascii="Times New Roman" w:eastAsia="Calibri" w:hAnsi="Times New Roman" w:cs="Times New Roman"/>
          <w:sz w:val="28"/>
          <w:szCs w:val="24"/>
        </w:rPr>
        <w:t>нологий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в экологи</w:t>
      </w:r>
      <w:r w:rsidR="002750D4">
        <w:rPr>
          <w:rFonts w:ascii="Times New Roman" w:eastAsia="Calibri" w:hAnsi="Times New Roman" w:cs="Times New Roman"/>
          <w:sz w:val="28"/>
          <w:szCs w:val="24"/>
        </w:rPr>
        <w:t xml:space="preserve">ческом воспитании дошкольников 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является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геокешинг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Суть технологии ‒ организация игровой деятельности детей, наполняя её познавательным, развивающим материалом, в ходе поиска тайника по карте-путеводителю.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Систематическая работа по экологическому воспитанию дошкольников, с применением элементов технологии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геокешинга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, способствует развитию начал 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анализировать, делать выводы. </w:t>
      </w:r>
    </w:p>
    <w:p w:rsidR="002750D4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Дети с удовольствием общаются с природой и отражают свои впечатления через различные виды деятельности. </w:t>
      </w:r>
    </w:p>
    <w:p w:rsidR="00C30411" w:rsidRPr="00C30411" w:rsidRDefault="00DE3B0F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И</w:t>
      </w:r>
      <w:r w:rsidR="00C30411" w:rsidRPr="00C30411">
        <w:rPr>
          <w:rFonts w:ascii="Times New Roman" w:eastAsia="Calibri" w:hAnsi="Times New Roman" w:cs="Times New Roman"/>
          <w:b/>
          <w:sz w:val="28"/>
          <w:szCs w:val="24"/>
        </w:rPr>
        <w:t>спользование народной мудрости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3B0F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Эффективным методом в экологическом воспитании дошкольников является использование народной мудрости – сказок, легенд, поговорок, загадок на экологическую тематику,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 </w:t>
      </w:r>
    </w:p>
    <w:p w:rsidR="00DE3B0F" w:rsidRDefault="00DE3B0F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b/>
          <w:sz w:val="28"/>
          <w:szCs w:val="24"/>
        </w:rPr>
        <w:t>Экологический театр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Одной из форм нетрадиционного экологического воспитания дошкольников явля</w:t>
      </w:r>
      <w:r w:rsidR="00DE3B0F">
        <w:rPr>
          <w:rFonts w:ascii="Times New Roman" w:eastAsia="Calibri" w:hAnsi="Times New Roman" w:cs="Times New Roman"/>
          <w:sz w:val="28"/>
          <w:szCs w:val="24"/>
        </w:rPr>
        <w:t>ется экологический театр потому,</w:t>
      </w: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что 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30411">
        <w:rPr>
          <w:rFonts w:ascii="Times New Roman" w:eastAsia="Calibri" w:hAnsi="Times New Roman" w:cs="Times New Roman"/>
          <w:b/>
          <w:sz w:val="28"/>
          <w:szCs w:val="24"/>
        </w:rPr>
        <w:t>Лэпбук</w:t>
      </w:r>
      <w:proofErr w:type="spellEnd"/>
      <w:r w:rsidR="00DE3B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Лэпбук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– это самодельная интерактивная папка с кармашками, мини-книжками, окошками, подвижными деталями, вставками, которые ребенок </w:t>
      </w:r>
      <w:r w:rsidRPr="00C30411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может доставать, перекладывать, складывать по своему усмотрению. В ней собирается материал по какой-то определенной экологической теме. 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Основная цель педагога при работе с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лэпбуком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заключается в формировании представлений и первоначальных знаний у детей по заявленной экологической теме.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лэпбуке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использованы различные дидактические, настольные, настольно-печатные и речевые игры, а также познавательная информация, творческие, раскраски, кроссворды, объединенные одной экологической тематикой. 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30411">
        <w:rPr>
          <w:rFonts w:ascii="Times New Roman" w:eastAsia="Calibri" w:hAnsi="Times New Roman" w:cs="Times New Roman"/>
          <w:sz w:val="28"/>
          <w:szCs w:val="24"/>
        </w:rPr>
        <w:t>Лэпбук</w:t>
      </w:r>
      <w:proofErr w:type="spellEnd"/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 на экологическую тематику можно использовать как во время образовательной деятельности, так и в индивидуальной работе.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b/>
          <w:sz w:val="28"/>
          <w:szCs w:val="24"/>
        </w:rPr>
        <w:t>Природоохранные акции</w:t>
      </w:r>
      <w:r w:rsidR="00DE3B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В ходе акций дошкольники получают природоведческие знания, формируют навыки экологической культуры, активную жизненную позицию. </w:t>
      </w:r>
    </w:p>
    <w:p w:rsidR="00016C1C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 xml:space="preserve">Акции служат хорошей экологической пропагандой среди родительской общественности. </w:t>
      </w:r>
    </w:p>
    <w:p w:rsidR="00C30411" w:rsidRPr="00C30411" w:rsidRDefault="00C30411" w:rsidP="00F2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411">
        <w:rPr>
          <w:rFonts w:ascii="Times New Roman" w:eastAsia="Calibri" w:hAnsi="Times New Roman" w:cs="Times New Roman"/>
          <w:sz w:val="28"/>
          <w:szCs w:val="24"/>
        </w:rPr>
        <w:t>Дети видят отношение родителей, организацию мероприятия и сами в ней участвуют.</w:t>
      </w:r>
    </w:p>
    <w:p w:rsidR="00C30411" w:rsidRPr="00C30411" w:rsidRDefault="00C30411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C549A" w:rsidRPr="00C30411" w:rsidRDefault="002C549A" w:rsidP="00C30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2C549A" w:rsidRPr="00C3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61845"/>
    <w:rsid w:val="00016C1C"/>
    <w:rsid w:val="002750D4"/>
    <w:rsid w:val="002C549A"/>
    <w:rsid w:val="00823EC0"/>
    <w:rsid w:val="00872D99"/>
    <w:rsid w:val="00BC1061"/>
    <w:rsid w:val="00C30411"/>
    <w:rsid w:val="00DE3B0F"/>
    <w:rsid w:val="00F2153F"/>
    <w:rsid w:val="00F61845"/>
    <w:rsid w:val="00F8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845"/>
  </w:style>
  <w:style w:type="character" w:styleId="a4">
    <w:name w:val="Strong"/>
    <w:basedOn w:val="a0"/>
    <w:uiPriority w:val="22"/>
    <w:qFormat/>
    <w:rsid w:val="00F61845"/>
    <w:rPr>
      <w:b/>
      <w:bCs/>
    </w:rPr>
  </w:style>
  <w:style w:type="character" w:styleId="a5">
    <w:name w:val="Emphasis"/>
    <w:basedOn w:val="a0"/>
    <w:uiPriority w:val="20"/>
    <w:qFormat/>
    <w:rsid w:val="00F61845"/>
    <w:rPr>
      <w:i/>
      <w:iCs/>
    </w:rPr>
  </w:style>
  <w:style w:type="paragraph" w:styleId="a6">
    <w:name w:val="Normal (Web)"/>
    <w:basedOn w:val="a"/>
    <w:uiPriority w:val="99"/>
    <w:semiHidden/>
    <w:unhideWhenUsed/>
    <w:rsid w:val="00F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30411"/>
    <w:rPr>
      <w:color w:val="0000FF"/>
      <w:u w:val="single"/>
    </w:rPr>
  </w:style>
  <w:style w:type="character" w:customStyle="1" w:styleId="o4efa317a">
    <w:name w:val="o4efa317a"/>
    <w:basedOn w:val="a0"/>
    <w:rsid w:val="00C30411"/>
  </w:style>
  <w:style w:type="character" w:customStyle="1" w:styleId="ab7ce49c1">
    <w:name w:val="ab7ce49c1"/>
    <w:basedOn w:val="a0"/>
    <w:rsid w:val="00C30411"/>
  </w:style>
  <w:style w:type="character" w:customStyle="1" w:styleId="c382279ce">
    <w:name w:val="c382279ce"/>
    <w:basedOn w:val="a0"/>
    <w:rsid w:val="00C30411"/>
  </w:style>
  <w:style w:type="character" w:customStyle="1" w:styleId="surveyhint">
    <w:name w:val="surveyhint"/>
    <w:basedOn w:val="a0"/>
    <w:rsid w:val="00C30411"/>
  </w:style>
  <w:style w:type="paragraph" w:styleId="a8">
    <w:name w:val="Balloon Text"/>
    <w:basedOn w:val="a"/>
    <w:link w:val="a9"/>
    <w:uiPriority w:val="99"/>
    <w:semiHidden/>
    <w:unhideWhenUsed/>
    <w:rsid w:val="00C3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0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08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52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7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2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2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69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0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53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9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14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12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60946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9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9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67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9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7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97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75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3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09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6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3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81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6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02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93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118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63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76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07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38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923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0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5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3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9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9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8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0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7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7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AEC5-BB25-434C-91C2-0F9E5A17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6</cp:revision>
  <dcterms:created xsi:type="dcterms:W3CDTF">2023-09-16T11:09:00Z</dcterms:created>
  <dcterms:modified xsi:type="dcterms:W3CDTF">2023-09-16T12:50:00Z</dcterms:modified>
</cp:coreProperties>
</file>