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7C" w:rsidRDefault="00DD62DA" w:rsidP="0012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r w:rsidRPr="00DD62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Консультация для родительского собрания</w:t>
      </w:r>
      <w:r w:rsidR="00125C7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DD62DA" w:rsidRPr="00125C7C" w:rsidRDefault="00DD62DA" w:rsidP="0012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«Особенности развития познавательных интересов и эмоций ребенка 4-5 лет»</w:t>
      </w:r>
    </w:p>
    <w:bookmarkEnd w:id="0"/>
    <w:p w:rsidR="004500AE" w:rsidRDefault="004500AE" w:rsidP="004500AE">
      <w:pPr>
        <w:pStyle w:val="a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500AE" w:rsidRPr="00A64912" w:rsidRDefault="004500AE" w:rsidP="004500AE">
      <w:pPr>
        <w:pStyle w:val="a3"/>
        <w:rPr>
          <w:rFonts w:ascii="Times New Roman" w:hAnsi="Times New Roman"/>
          <w:sz w:val="26"/>
          <w:szCs w:val="26"/>
          <w:lang w:eastAsia="en-US"/>
        </w:rPr>
      </w:pP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У детей в этом возрасте сохраняется непроизвольность психических процессов. Важнейшими новообразованиями являются: завершение процесса формирования активной речи и выход сознания за пределы воспринимаемой действительности.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u w:val="single"/>
        </w:rPr>
        <w:t>Мышление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 четыре года ребенок переходит на качественно новый уровень своего развития, у него начинается активный процесс </w:t>
      </w:r>
      <w:r>
        <w:rPr>
          <w:b/>
          <w:bCs/>
          <w:color w:val="000000"/>
        </w:rPr>
        <w:t>образного мышления.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Они оказываются способными назвать форму, на которую похож тот или иной предмет. Дети способны упорядочить группы предметов по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 это время необходимо предлагать ребенку игры с геометрическими фигурами. Они мощно развивают умение моделировать, планировать. Учите ребенка отображать образец, готовую схему. В этом возрасте ребенок: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складывает разрезные картинки, сначала из 2 и 3 частей путем зрительного соотнесения, увеличивая со временем количество частей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складывает из кубиков целостную картинку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собирает многосоставные фигуры из кубиков, конусов, пирамидок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- конструирует из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 по образцу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собирает по схеме узор мелкой мозаикой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Эти игры к тому же </w:t>
      </w:r>
      <w:r>
        <w:rPr>
          <w:b/>
          <w:bCs/>
          <w:color w:val="000000"/>
        </w:rPr>
        <w:t>развивают мелкую моторику руки</w:t>
      </w:r>
      <w:r>
        <w:rPr>
          <w:color w:val="000000"/>
        </w:rPr>
        <w:t>. К ним полезно добавлять обведение любых вкладышей, их штриховку. Детям нравится лепить из пластилина и глины, разукрашивать картинки.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u w:val="single"/>
        </w:rPr>
        <w:t>Память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Объем памяти возрастает. Дети запоминают до 7–8 названий предметов. Начинает складываться произвольное запоминание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помнят поручения взрослых, могут выучить небольшое стихотворение и т.д. Активно развивается образная память и словесная. В процессе освоения речи и слушании и воспроизведении литературных произведений. Поэтому необходимо много читать ребенку и просить пересказывать </w:t>
      </w:r>
      <w:proofErr w:type="gramStart"/>
      <w:r>
        <w:rPr>
          <w:color w:val="000000"/>
        </w:rPr>
        <w:t>прочитанное</w:t>
      </w:r>
      <w:proofErr w:type="gramEnd"/>
      <w:r>
        <w:rPr>
          <w:color w:val="000000"/>
        </w:rPr>
        <w:t>. Развивается воображение. Дети могут сами придумать небольшую сказку на заданную тему.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u w:val="single"/>
        </w:rPr>
        <w:t>Внимание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u w:val="single"/>
        </w:rPr>
        <w:t>Игры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Игра в этом возрасте</w:t>
      </w:r>
      <w:r>
        <w:rPr>
          <w:b/>
          <w:bCs/>
          <w:color w:val="000000"/>
        </w:rPr>
        <w:t> </w:t>
      </w:r>
      <w:r>
        <w:rPr>
          <w:color w:val="000000"/>
        </w:rPr>
        <w:t>проходит иначе, чем у младших дошкольников. Содержанием игры становятся отношения между людьми, роли, которые дети на себя взяли. Роли ярко очерчены и выделены. В 4 - 5 лет дети называют роль до начала игры. Конфликты, возникающие в игровой деятельности, чаще всего вызываются распределением ролей: кто кем будет. Появляются игровые действия, которые передают отношение ребенка к другим участникам игры. В процессе игры роли могут меняться.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u w:val="single"/>
        </w:rPr>
        <w:t>Взаимоотношения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>
        <w:rPr>
          <w:color w:val="000000"/>
        </w:rPr>
        <w:t>конкурентность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соревновательность</w:t>
      </w:r>
      <w:proofErr w:type="spellEnd"/>
      <w:r>
        <w:rPr>
          <w:color w:val="000000"/>
        </w:rPr>
        <w:t xml:space="preserve">. Последняя важна для сравнения себя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другим</w:t>
      </w:r>
      <w:proofErr w:type="gramEnd"/>
      <w:r>
        <w:rPr>
          <w:color w:val="000000"/>
        </w:rPr>
        <w:t>, что ведет к развитию образа Я ребенка, его детализации.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u w:val="single"/>
        </w:rPr>
        <w:t>Воображение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lastRenderedPageBreak/>
        <w:t>Воображение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играет исключительную роль в психической жизни дошкольника. Отдельные предпосылки воображения складываются еще в раннем возрасте, однако наиболее интенсивно оно развивается </w:t>
      </w:r>
      <w:proofErr w:type="gramStart"/>
      <w:r>
        <w:rPr>
          <w:color w:val="000000"/>
        </w:rPr>
        <w:t>именно</w:t>
      </w:r>
      <w:proofErr w:type="gramEnd"/>
      <w:r>
        <w:rPr>
          <w:color w:val="000000"/>
        </w:rPr>
        <w:t xml:space="preserve"> а дошкольном возрасте. Дошкольник создает в игре воображаемую ситуацию, развивает ее, экспериментирует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u w:val="single"/>
        </w:rPr>
        <w:t>Движения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u w:val="single"/>
        </w:rPr>
        <w:t>Творчество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7030A0"/>
          <w:u w:val="single"/>
        </w:rPr>
        <w:t>Речь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 становится </w:t>
      </w:r>
      <w:proofErr w:type="spellStart"/>
      <w:r>
        <w:rPr>
          <w:color w:val="000000"/>
        </w:rPr>
        <w:t>внеситуативной</w:t>
      </w:r>
      <w:proofErr w:type="spellEnd"/>
      <w:r>
        <w:rPr>
          <w:color w:val="000000"/>
        </w:rPr>
        <w:t>.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Изменяется содержание общения ребенка и взрослого. Оно выходит за пределы конкретной ситуации, в которой оказывается ребенок.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. Ребенок начинает задавать массу вопросов, детей этого возраста иногда называю "почемучками". Это происходит потому, что ведущий мотив такого общения - познавательный. Взрослый для ребенка 4 -5 лет источник знаний, способный ответить на все вопросы.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Словарный запас ребенка среднего возраста составляет 1500-2000 слов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Появляются сложные предложения.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К пяти годам все звуки кроме Л</w:t>
      </w:r>
      <w:proofErr w:type="gramStart"/>
      <w:r>
        <w:rPr>
          <w:color w:val="000000"/>
        </w:rPr>
        <w:t>,Р</w:t>
      </w:r>
      <w:proofErr w:type="gramEnd"/>
      <w:r>
        <w:rPr>
          <w:color w:val="000000"/>
        </w:rPr>
        <w:t>.</w:t>
      </w:r>
    </w:p>
    <w:p w:rsidR="004500AE" w:rsidRDefault="004500AE" w:rsidP="004500AE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Ребенок способен пересказать сказку, прочитать стихотворение.</w:t>
      </w:r>
    </w:p>
    <w:p w:rsidR="004500AE" w:rsidRDefault="004500AE" w:rsidP="004500AE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b/>
          <w:bCs/>
          <w:color w:val="7030A0"/>
        </w:rPr>
        <w:t>внимание+память+мышление+речь</w:t>
      </w:r>
      <w:proofErr w:type="spellEnd"/>
      <w:r>
        <w:rPr>
          <w:b/>
          <w:bCs/>
          <w:color w:val="7030A0"/>
        </w:rPr>
        <w:t>=Умный ребенок.</w:t>
      </w:r>
    </w:p>
    <w:sectPr w:rsidR="0045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480"/>
    <w:multiLevelType w:val="multilevel"/>
    <w:tmpl w:val="57E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35CD0"/>
    <w:multiLevelType w:val="multilevel"/>
    <w:tmpl w:val="C9AA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E6ADF"/>
    <w:multiLevelType w:val="multilevel"/>
    <w:tmpl w:val="73E8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031BE"/>
    <w:multiLevelType w:val="multilevel"/>
    <w:tmpl w:val="112E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D"/>
    <w:rsid w:val="00125C7C"/>
    <w:rsid w:val="004500AE"/>
    <w:rsid w:val="00575D1F"/>
    <w:rsid w:val="00877E5D"/>
    <w:rsid w:val="00B35AC4"/>
    <w:rsid w:val="00DD62DA"/>
    <w:rsid w:val="00F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0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00A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45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00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500A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45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4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0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7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5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09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83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84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995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149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218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81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08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0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507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982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5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Логвинова</cp:lastModifiedBy>
  <cp:revision>6</cp:revision>
  <cp:lastPrinted>2020-09-23T12:49:00Z</cp:lastPrinted>
  <dcterms:created xsi:type="dcterms:W3CDTF">2020-09-23T12:27:00Z</dcterms:created>
  <dcterms:modified xsi:type="dcterms:W3CDTF">2023-05-21T08:12:00Z</dcterms:modified>
</cp:coreProperties>
</file>